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6314" w:rsidRDefault="00B6246C">
      <w:pPr>
        <w:autoSpaceDE w:val="0"/>
        <w:spacing w:before="96" w:after="120" w:line="360" w:lineRule="auto"/>
        <w:jc w:val="right"/>
        <w:rPr>
          <w:rFonts w:ascii="Arial Narrow" w:eastAsia="Times New Roman" w:hAnsi="Arial Narrow" w:cs="Arial Narrow"/>
          <w:lang w:val="en-US" w:eastAsia="ar-SA" w:bidi="ar-SA"/>
        </w:rPr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-271145</wp:posOffset>
            </wp:positionV>
            <wp:extent cx="1289050" cy="1156335"/>
            <wp:effectExtent l="0" t="0" r="6350" b="5715"/>
            <wp:wrapTight wrapText="bothSides">
              <wp:wrapPolygon edited="0">
                <wp:start x="0" y="0"/>
                <wp:lineTo x="0" y="21351"/>
                <wp:lineTo x="21387" y="21351"/>
                <wp:lineTo x="213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156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314" w:rsidRDefault="00476314">
      <w:pPr>
        <w:tabs>
          <w:tab w:val="left" w:pos="1701"/>
          <w:tab w:val="left" w:pos="4820"/>
        </w:tabs>
        <w:autoSpaceDE w:val="0"/>
        <w:jc w:val="both"/>
        <w:rPr>
          <w:rFonts w:ascii="Arial Narrow" w:eastAsia="Times New Roman" w:hAnsi="Arial Narrow" w:cs="Arial Narrow"/>
          <w:lang w:val="en-US"/>
        </w:rPr>
      </w:pPr>
    </w:p>
    <w:p w:rsidR="00476314" w:rsidRPr="00D96E13" w:rsidRDefault="00476314">
      <w:pPr>
        <w:tabs>
          <w:tab w:val="left" w:pos="1701"/>
          <w:tab w:val="left" w:pos="4820"/>
        </w:tabs>
        <w:autoSpaceDE w:val="0"/>
        <w:jc w:val="both"/>
        <w:rPr>
          <w:rFonts w:ascii="Arial Narrow" w:eastAsia="Times New Roman" w:hAnsi="Arial Narrow" w:cs="Arial Narrow"/>
          <w:lang w:val="en-US"/>
        </w:rPr>
      </w:pPr>
    </w:p>
    <w:p w:rsidR="00476314" w:rsidRPr="00D96E13" w:rsidRDefault="00476314">
      <w:pPr>
        <w:tabs>
          <w:tab w:val="left" w:pos="1701"/>
          <w:tab w:val="left" w:pos="4820"/>
        </w:tabs>
        <w:autoSpaceDE w:val="0"/>
        <w:jc w:val="both"/>
        <w:rPr>
          <w:rFonts w:ascii="Arial Narrow" w:eastAsia="Times New Roman" w:hAnsi="Arial Narrow" w:cs="Arial Narrow"/>
          <w:lang w:val="en-US"/>
        </w:rPr>
      </w:pPr>
    </w:p>
    <w:p w:rsidR="00476314" w:rsidRPr="0036430A" w:rsidRDefault="00476314">
      <w:pPr>
        <w:tabs>
          <w:tab w:val="left" w:pos="1701"/>
          <w:tab w:val="left" w:pos="4820"/>
        </w:tabs>
        <w:autoSpaceDE w:val="0"/>
        <w:jc w:val="both"/>
        <w:rPr>
          <w:rFonts w:ascii="Arial Narrow" w:eastAsia="Times New Roman" w:hAnsi="Arial Narrow" w:cs="Arial Narrow"/>
          <w:lang w:val="en-US"/>
        </w:rPr>
      </w:pPr>
    </w:p>
    <w:p w:rsidR="00960940" w:rsidRPr="009712CF" w:rsidRDefault="00960940" w:rsidP="00960940">
      <w:pPr>
        <w:tabs>
          <w:tab w:val="left" w:pos="1701"/>
          <w:tab w:val="left" w:pos="4820"/>
        </w:tabs>
        <w:autoSpaceDE w:val="0"/>
        <w:jc w:val="both"/>
        <w:rPr>
          <w:rFonts w:ascii="Arial Narrow" w:eastAsia="Times New Roman" w:hAnsi="Arial Narrow" w:cs="Arial Narrow"/>
          <w:b/>
          <w:bCs/>
        </w:rPr>
      </w:pPr>
      <w:r w:rsidRPr="009712CF">
        <w:rPr>
          <w:rFonts w:ascii="Arial Narrow" w:eastAsia="Times New Roman" w:hAnsi="Arial Narrow" w:cs="Arial Narrow"/>
          <w:lang w:val="en-US"/>
        </w:rPr>
        <w:t>Naru</w:t>
      </w:r>
      <w:r w:rsidRPr="009712CF">
        <w:rPr>
          <w:rFonts w:ascii="Arial Narrow" w:eastAsia="Times New Roman" w:hAnsi="Arial Narrow" w:cs="Arial Narrow"/>
        </w:rPr>
        <w:t xml:space="preserve">čilac: </w:t>
      </w:r>
      <w:r w:rsidRPr="009712CF">
        <w:rPr>
          <w:rFonts w:ascii="Arial Narrow" w:eastAsia="Times New Roman" w:hAnsi="Arial Narrow" w:cs="Arial Narrow"/>
          <w:b/>
          <w:bCs/>
        </w:rPr>
        <w:t>Hotelska grupa „Budvanska rivijera” AD Budva</w:t>
      </w:r>
    </w:p>
    <w:p w:rsidR="00960940" w:rsidRPr="009712CF" w:rsidRDefault="00960940" w:rsidP="00960940">
      <w:pPr>
        <w:tabs>
          <w:tab w:val="left" w:pos="1701"/>
          <w:tab w:val="left" w:pos="4820"/>
        </w:tabs>
        <w:autoSpaceDE w:val="0"/>
        <w:jc w:val="both"/>
        <w:rPr>
          <w:rFonts w:ascii="Arial Narrow" w:eastAsia="Times New Roman" w:hAnsi="Arial Narrow" w:cs="Arial Narrow"/>
          <w:lang w:val="en-US"/>
        </w:rPr>
      </w:pPr>
      <w:r w:rsidRPr="009712CF">
        <w:rPr>
          <w:rFonts w:ascii="Arial Narrow" w:eastAsia="Times New Roman" w:hAnsi="Arial Narrow" w:cs="Arial Narrow"/>
          <w:lang w:val="en-US"/>
        </w:rPr>
        <w:t xml:space="preserve">Broj: </w:t>
      </w:r>
      <w:r w:rsidRPr="009712CF">
        <w:rPr>
          <w:rFonts w:ascii="Arial Narrow" w:eastAsia="Times New Roman" w:hAnsi="Arial Narrow" w:cs="Arial Narrow"/>
          <w:b/>
          <w:bCs/>
          <w:lang w:val="en-US"/>
        </w:rPr>
        <w:t>04/1-</w:t>
      </w:r>
      <w:r w:rsidR="003478FB">
        <w:rPr>
          <w:rFonts w:ascii="Arial Narrow" w:eastAsia="Times New Roman" w:hAnsi="Arial Narrow" w:cs="Arial Narrow"/>
          <w:b/>
          <w:bCs/>
          <w:lang w:val="en-US"/>
        </w:rPr>
        <w:t>705</w:t>
      </w:r>
    </w:p>
    <w:p w:rsidR="00960940" w:rsidRPr="009712CF" w:rsidRDefault="00960940" w:rsidP="00960940">
      <w:pPr>
        <w:autoSpaceDE w:val="0"/>
        <w:jc w:val="both"/>
        <w:rPr>
          <w:rFonts w:ascii="Arial Narrow" w:eastAsia="Times New Roman" w:hAnsi="Arial Narrow" w:cs="Arial Narrow"/>
          <w:lang w:val="en-US"/>
        </w:rPr>
      </w:pPr>
      <w:r w:rsidRPr="009712CF">
        <w:rPr>
          <w:rFonts w:ascii="Arial Narrow" w:eastAsia="Times New Roman" w:hAnsi="Arial Narrow" w:cs="Arial Narrow"/>
          <w:lang w:val="en-US"/>
        </w:rPr>
        <w:t>Mjesto i datum</w:t>
      </w:r>
      <w:r w:rsidRPr="009712CF">
        <w:rPr>
          <w:rFonts w:ascii="Arial Narrow" w:eastAsia="Times New Roman" w:hAnsi="Arial Narrow" w:cs="Arial Narrow"/>
          <w:b/>
          <w:bCs/>
          <w:lang w:val="en-US"/>
        </w:rPr>
        <w:t xml:space="preserve">: Budva, </w:t>
      </w:r>
      <w:r>
        <w:rPr>
          <w:rFonts w:ascii="Arial Narrow" w:eastAsia="Times New Roman" w:hAnsi="Arial Narrow" w:cs="Arial Narrow"/>
          <w:b/>
          <w:bCs/>
          <w:lang w:val="en-US"/>
        </w:rPr>
        <w:t>19</w:t>
      </w:r>
      <w:r w:rsidRPr="009712CF">
        <w:rPr>
          <w:rFonts w:ascii="Arial Narrow" w:eastAsia="Times New Roman" w:hAnsi="Arial Narrow" w:cs="Arial Narrow"/>
          <w:b/>
          <w:bCs/>
          <w:lang w:val="en-US"/>
        </w:rPr>
        <w:t>.02.2024. godine</w:t>
      </w:r>
    </w:p>
    <w:p w:rsidR="00476314" w:rsidRPr="00960940" w:rsidRDefault="00476314">
      <w:pPr>
        <w:autoSpaceDE w:val="0"/>
        <w:jc w:val="both"/>
        <w:rPr>
          <w:rFonts w:ascii="Arial Narrow" w:eastAsia="Times New Roman" w:hAnsi="Arial Narrow" w:cs="Arial Narrow"/>
          <w:lang w:val="en-US"/>
        </w:rPr>
      </w:pPr>
    </w:p>
    <w:p w:rsidR="00476314" w:rsidRPr="00960940" w:rsidRDefault="00476314" w:rsidP="00606898">
      <w:pPr>
        <w:tabs>
          <w:tab w:val="left" w:pos="540"/>
        </w:tabs>
        <w:autoSpaceDE w:val="0"/>
        <w:jc w:val="both"/>
        <w:rPr>
          <w:rFonts w:ascii="Arial Narrow" w:eastAsia="Calibri" w:hAnsi="Arial Narrow" w:cs="Arial Narrow"/>
          <w:b/>
          <w:bCs/>
          <w:sz w:val="28"/>
          <w:szCs w:val="28"/>
          <w:lang w:val="sr-Latn-CS" w:eastAsia="ar-SA" w:bidi="ar-SA"/>
        </w:rPr>
      </w:pPr>
      <w:r w:rsidRPr="00960940">
        <w:rPr>
          <w:rFonts w:ascii="Arial Narrow" w:eastAsia="Calibri" w:hAnsi="Arial Narrow" w:cs="Arial Narrow"/>
          <w:lang w:val="en-US" w:eastAsia="ar-SA" w:bidi="ar-SA"/>
        </w:rPr>
        <w:t xml:space="preserve">Na osnovu člana </w:t>
      </w:r>
      <w:r w:rsidR="004C5756" w:rsidRPr="00960940">
        <w:rPr>
          <w:rFonts w:ascii="Arial Narrow" w:eastAsia="Calibri" w:hAnsi="Arial Narrow" w:cs="Arial Narrow"/>
          <w:lang w:val="en-US" w:eastAsia="ar-SA" w:bidi="ar-SA"/>
        </w:rPr>
        <w:t>61</w:t>
      </w:r>
      <w:r w:rsidRPr="00960940">
        <w:rPr>
          <w:rFonts w:ascii="Arial Narrow" w:eastAsia="Calibri" w:hAnsi="Arial Narrow" w:cs="Arial Narrow"/>
          <w:lang w:val="en-US" w:eastAsia="ar-SA" w:bidi="ar-SA"/>
        </w:rPr>
        <w:t xml:space="preserve"> </w:t>
      </w:r>
      <w:r w:rsidRPr="00960940">
        <w:rPr>
          <w:rFonts w:ascii="Arial Narrow" w:eastAsia="Times New Roman" w:hAnsi="Arial Narrow" w:cs="Arial Narrow"/>
        </w:rPr>
        <w:t>stav 1, tačka 1. Pravilnika o uređivanju postupaka nabavki roba, usluga i radova u Hotelskoj grupi „Budvanska rivijera“ AD (broj 02-</w:t>
      </w:r>
      <w:r w:rsidR="004C5756" w:rsidRPr="00960940">
        <w:rPr>
          <w:rFonts w:ascii="Arial Narrow" w:eastAsia="Times New Roman" w:hAnsi="Arial Narrow" w:cs="Arial Narrow"/>
        </w:rPr>
        <w:t>4960</w:t>
      </w:r>
      <w:r w:rsidRPr="00960940">
        <w:rPr>
          <w:rFonts w:ascii="Arial Narrow" w:eastAsia="Times New Roman" w:hAnsi="Arial Narrow" w:cs="Arial Narrow"/>
        </w:rPr>
        <w:t>/</w:t>
      </w:r>
      <w:r w:rsidR="004C5756" w:rsidRPr="00960940">
        <w:rPr>
          <w:rFonts w:ascii="Arial Narrow" w:eastAsia="Times New Roman" w:hAnsi="Arial Narrow" w:cs="Arial Narrow"/>
        </w:rPr>
        <w:t>6</w:t>
      </w:r>
      <w:r w:rsidRPr="00960940">
        <w:rPr>
          <w:rFonts w:ascii="Arial Narrow" w:eastAsia="Times New Roman" w:hAnsi="Arial Narrow" w:cs="Arial Narrow"/>
        </w:rPr>
        <w:t xml:space="preserve"> od </w:t>
      </w:r>
      <w:r w:rsidR="004C5756" w:rsidRPr="00960940">
        <w:rPr>
          <w:rFonts w:ascii="Arial Narrow" w:eastAsia="Times New Roman" w:hAnsi="Arial Narrow" w:cs="Arial Narrow"/>
        </w:rPr>
        <w:t>15</w:t>
      </w:r>
      <w:r w:rsidRPr="00960940">
        <w:rPr>
          <w:rFonts w:ascii="Arial Narrow" w:eastAsia="Times New Roman" w:hAnsi="Arial Narrow" w:cs="Arial Narrow"/>
        </w:rPr>
        <w:t>.</w:t>
      </w:r>
      <w:r w:rsidR="004C5756" w:rsidRPr="00960940">
        <w:rPr>
          <w:rFonts w:ascii="Arial Narrow" w:eastAsia="Times New Roman" w:hAnsi="Arial Narrow" w:cs="Arial Narrow"/>
        </w:rPr>
        <w:t>09</w:t>
      </w:r>
      <w:r w:rsidRPr="00960940">
        <w:rPr>
          <w:rFonts w:ascii="Arial Narrow" w:eastAsia="Times New Roman" w:hAnsi="Arial Narrow" w:cs="Arial Narrow"/>
        </w:rPr>
        <w:t>.</w:t>
      </w:r>
      <w:r w:rsidR="001A7564" w:rsidRPr="00960940">
        <w:rPr>
          <w:rFonts w:ascii="Arial Narrow" w:eastAsia="Times New Roman" w:hAnsi="Arial Narrow" w:cs="Arial Narrow"/>
        </w:rPr>
        <w:t>2021</w:t>
      </w:r>
      <w:r w:rsidRPr="00960940">
        <w:rPr>
          <w:rFonts w:ascii="Arial Narrow" w:eastAsia="Times New Roman" w:hAnsi="Arial Narrow" w:cs="Arial Narrow"/>
        </w:rPr>
        <w:t>. godine)</w:t>
      </w:r>
      <w:r w:rsidRPr="00960940">
        <w:rPr>
          <w:rFonts w:ascii="Arial Narrow" w:eastAsia="Calibri" w:hAnsi="Arial Narrow" w:cs="Arial Narrow"/>
          <w:lang w:val="en-US" w:eastAsia="ar-SA" w:bidi="ar-SA"/>
        </w:rPr>
        <w:t xml:space="preserve">, </w:t>
      </w:r>
      <w:r w:rsidRPr="00960940">
        <w:rPr>
          <w:rFonts w:ascii="Arial Narrow" w:eastAsia="Times New Roman" w:hAnsi="Arial Narrow" w:cs="Arial Narrow"/>
        </w:rPr>
        <w:t xml:space="preserve">u postupku odlučivanja o izboru najpovoljnije ponude po tenderskoj dokumentaciji Hotelske grupe „Budvanska rivijera” AD Budva, </w:t>
      </w:r>
      <w:r w:rsidR="004C5756" w:rsidRPr="00960940">
        <w:rPr>
          <w:rFonts w:ascii="Arial Narrow" w:eastAsia="Times New Roman" w:hAnsi="Arial Narrow" w:cs="Arial Narrow"/>
        </w:rPr>
        <w:t>broj 04/1-</w:t>
      </w:r>
      <w:r w:rsidR="00960940" w:rsidRPr="00960940">
        <w:rPr>
          <w:rFonts w:ascii="Arial Narrow" w:eastAsia="Times New Roman" w:hAnsi="Arial Narrow" w:cs="Arial Narrow"/>
        </w:rPr>
        <w:t>454</w:t>
      </w:r>
      <w:r w:rsidR="004C5756" w:rsidRPr="00960940">
        <w:rPr>
          <w:rFonts w:ascii="Arial Narrow" w:eastAsia="Times New Roman" w:hAnsi="Arial Narrow" w:cs="Arial Narrow"/>
        </w:rPr>
        <w:t xml:space="preserve"> od </w:t>
      </w:r>
      <w:r w:rsidR="00960940" w:rsidRPr="00960940">
        <w:rPr>
          <w:rFonts w:ascii="Arial Narrow" w:eastAsia="Times New Roman" w:hAnsi="Arial Narrow" w:cs="Arial Narrow"/>
        </w:rPr>
        <w:t>06</w:t>
      </w:r>
      <w:r w:rsidR="004C5756" w:rsidRPr="00960940">
        <w:rPr>
          <w:rFonts w:ascii="Arial Narrow" w:eastAsia="Times New Roman" w:hAnsi="Arial Narrow" w:cs="Arial Narrow"/>
        </w:rPr>
        <w:t>.</w:t>
      </w:r>
      <w:r w:rsidR="00D45E1C" w:rsidRPr="00960940">
        <w:rPr>
          <w:rFonts w:ascii="Arial Narrow" w:eastAsia="Times New Roman" w:hAnsi="Arial Narrow" w:cs="Arial Narrow"/>
        </w:rPr>
        <w:t>02</w:t>
      </w:r>
      <w:r w:rsidR="004C5756" w:rsidRPr="00960940">
        <w:rPr>
          <w:rFonts w:ascii="Arial Narrow" w:eastAsia="Times New Roman" w:hAnsi="Arial Narrow" w:cs="Arial Narrow"/>
        </w:rPr>
        <w:t>.202</w:t>
      </w:r>
      <w:r w:rsidR="00960940" w:rsidRPr="00960940">
        <w:rPr>
          <w:rFonts w:ascii="Arial Narrow" w:eastAsia="Times New Roman" w:hAnsi="Arial Narrow" w:cs="Arial Narrow"/>
        </w:rPr>
        <w:t>4</w:t>
      </w:r>
      <w:r w:rsidR="004C5756" w:rsidRPr="00960940">
        <w:rPr>
          <w:rFonts w:ascii="Arial Narrow" w:eastAsia="Times New Roman" w:hAnsi="Arial Narrow" w:cs="Arial Narrow"/>
        </w:rPr>
        <w:t xml:space="preserve">. godine za postupak nabavke </w:t>
      </w:r>
      <w:r w:rsidR="00CE473C" w:rsidRPr="00960940">
        <w:rPr>
          <w:rFonts w:ascii="Arial Narrow" w:eastAsia="Times New Roman" w:hAnsi="Arial Narrow" w:cs="Arial Narrow"/>
        </w:rPr>
        <w:t xml:space="preserve">roba – </w:t>
      </w:r>
      <w:r w:rsidR="00960940" w:rsidRPr="00960940">
        <w:rPr>
          <w:rFonts w:ascii="Arial Narrow" w:eastAsia="Times New Roman" w:hAnsi="Arial Narrow" w:cs="Arial Narrow"/>
        </w:rPr>
        <w:t>Hortikultura</w:t>
      </w:r>
      <w:r w:rsidR="00D45E1C" w:rsidRPr="00960940">
        <w:rPr>
          <w:rFonts w:ascii="Arial Narrow" w:eastAsia="Times New Roman" w:hAnsi="Arial Narrow" w:cs="Arial Narrow"/>
        </w:rPr>
        <w:t>,</w:t>
      </w:r>
      <w:r w:rsidRPr="00960940">
        <w:rPr>
          <w:rFonts w:ascii="Arial Narrow" w:hAnsi="Arial Narrow" w:cs="Arial Narrow"/>
        </w:rPr>
        <w:t xml:space="preserve"> </w:t>
      </w:r>
      <w:r w:rsidRPr="00960940">
        <w:rPr>
          <w:rFonts w:ascii="Arial Narrow" w:hAnsi="Arial Narrow" w:cs="Arial Narrow"/>
          <w:bCs/>
          <w:i/>
          <w:lang w:val="it-IT"/>
        </w:rPr>
        <w:t>za potrebe HG “Budvanska rivijera” AD Budva</w:t>
      </w:r>
      <w:r w:rsidRPr="00960940">
        <w:rPr>
          <w:rFonts w:ascii="Arial Narrow" w:eastAsia="Times New Roman" w:hAnsi="Arial Narrow" w:cs="Arial Narrow"/>
        </w:rPr>
        <w:t xml:space="preserve">, ovlašćeno lice Hotelske grupe „Budvanska rivijera” AD Budva, </w:t>
      </w:r>
      <w:r w:rsidR="004C5756" w:rsidRPr="00960940">
        <w:rPr>
          <w:rFonts w:ascii="Arial Narrow" w:eastAsia="Times New Roman" w:hAnsi="Arial Narrow" w:cs="Arial Narrow"/>
        </w:rPr>
        <w:t>Jovan Gregović</w:t>
      </w:r>
      <w:r w:rsidRPr="00960940">
        <w:rPr>
          <w:rFonts w:ascii="Arial Narrow" w:eastAsia="Times New Roman" w:hAnsi="Arial Narrow" w:cs="Arial Narrow"/>
        </w:rPr>
        <w:t xml:space="preserve">, </w:t>
      </w:r>
      <w:r w:rsidR="0004518D" w:rsidRPr="00960940">
        <w:rPr>
          <w:rFonts w:ascii="Arial Narrow" w:eastAsia="Times New Roman" w:hAnsi="Arial Narrow" w:cs="Arial Narrow"/>
        </w:rPr>
        <w:t>i</w:t>
      </w:r>
      <w:r w:rsidRPr="00960940">
        <w:rPr>
          <w:rFonts w:ascii="Arial Narrow" w:eastAsia="Times New Roman" w:hAnsi="Arial Narrow" w:cs="Arial Narrow"/>
        </w:rPr>
        <w:t>zvršn</w:t>
      </w:r>
      <w:r w:rsidR="004C5756" w:rsidRPr="00960940">
        <w:rPr>
          <w:rFonts w:ascii="Arial Narrow" w:eastAsia="Times New Roman" w:hAnsi="Arial Narrow" w:cs="Arial Narrow"/>
        </w:rPr>
        <w:t>i</w:t>
      </w:r>
      <w:r w:rsidRPr="00960940">
        <w:rPr>
          <w:rFonts w:ascii="Arial Narrow" w:eastAsia="Times New Roman" w:hAnsi="Arial Narrow" w:cs="Arial Narrow"/>
        </w:rPr>
        <w:t xml:space="preserve"> direktor, na predlog  Komisije za otvaranje i vrednovanje ponuda, donosi</w:t>
      </w:r>
    </w:p>
    <w:p w:rsidR="001A7564" w:rsidRPr="00960940" w:rsidRDefault="001A7564" w:rsidP="00B20311">
      <w:pPr>
        <w:widowControl/>
        <w:tabs>
          <w:tab w:val="left" w:pos="7230"/>
        </w:tabs>
        <w:suppressAutoHyphens w:val="0"/>
        <w:ind w:firstLine="567"/>
        <w:jc w:val="center"/>
        <w:rPr>
          <w:rFonts w:ascii="Arial Narrow" w:eastAsia="Calibri" w:hAnsi="Arial Narrow" w:cs="Arial Narrow"/>
          <w:b/>
          <w:bCs/>
          <w:sz w:val="28"/>
          <w:szCs w:val="28"/>
          <w:lang w:val="sr-Latn-CS" w:eastAsia="ar-SA" w:bidi="ar-SA"/>
        </w:rPr>
      </w:pPr>
    </w:p>
    <w:p w:rsidR="001A7564" w:rsidRPr="00960940" w:rsidRDefault="001A7564" w:rsidP="00B20311">
      <w:pPr>
        <w:widowControl/>
        <w:tabs>
          <w:tab w:val="left" w:pos="7230"/>
        </w:tabs>
        <w:suppressAutoHyphens w:val="0"/>
        <w:ind w:firstLine="567"/>
        <w:jc w:val="center"/>
        <w:rPr>
          <w:rFonts w:ascii="Arial Narrow" w:eastAsia="Calibri" w:hAnsi="Arial Narrow" w:cs="Arial Narrow"/>
          <w:b/>
          <w:bCs/>
          <w:sz w:val="28"/>
          <w:szCs w:val="28"/>
          <w:lang w:val="sr-Latn-CS" w:eastAsia="ar-SA" w:bidi="ar-SA"/>
        </w:rPr>
      </w:pPr>
    </w:p>
    <w:p w:rsidR="00476314" w:rsidRPr="00960940" w:rsidRDefault="001A7564" w:rsidP="00B20311">
      <w:pPr>
        <w:widowControl/>
        <w:tabs>
          <w:tab w:val="left" w:pos="7230"/>
        </w:tabs>
        <w:suppressAutoHyphens w:val="0"/>
        <w:ind w:firstLine="567"/>
        <w:jc w:val="center"/>
        <w:rPr>
          <w:rFonts w:ascii="Arial Narrow" w:eastAsia="Calibri" w:hAnsi="Arial Narrow" w:cs="Arial Narrow"/>
          <w:b/>
          <w:bCs/>
          <w:lang w:val="sr-Latn-CS" w:eastAsia="ar-SA" w:bidi="ar-SA"/>
        </w:rPr>
      </w:pPr>
      <w:r w:rsidRPr="00960940">
        <w:rPr>
          <w:rFonts w:ascii="Arial Narrow" w:eastAsia="Calibri" w:hAnsi="Arial Narrow" w:cs="Arial Narrow"/>
          <w:b/>
          <w:bCs/>
          <w:sz w:val="28"/>
          <w:szCs w:val="28"/>
          <w:lang w:val="sr-Latn-CS" w:eastAsia="ar-SA" w:bidi="ar-SA"/>
        </w:rPr>
        <w:t>Odluka</w:t>
      </w:r>
      <w:r w:rsidR="00476314" w:rsidRPr="00960940">
        <w:rPr>
          <w:rFonts w:ascii="Arial Narrow" w:eastAsia="Calibri" w:hAnsi="Arial Narrow" w:cs="Arial Narrow"/>
          <w:b/>
          <w:bCs/>
          <w:sz w:val="28"/>
          <w:szCs w:val="28"/>
          <w:lang w:val="sr-Latn-CS"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960940">
        <w:rPr>
          <w:rFonts w:ascii="Arial Narrow" w:eastAsia="Calibri" w:hAnsi="Arial Narrow" w:cs="Arial Narrow"/>
          <w:b/>
          <w:bCs/>
          <w:sz w:val="28"/>
          <w:szCs w:val="28"/>
          <w:lang w:val="sr-Latn-CS" w:eastAsia="ar-SA" w:bidi="ar-SA"/>
        </w:rPr>
        <w:t xml:space="preserve">   </w:t>
      </w:r>
      <w:r w:rsidR="00476314" w:rsidRPr="00960940">
        <w:rPr>
          <w:rFonts w:ascii="Arial Narrow" w:eastAsia="Calibri" w:hAnsi="Arial Narrow" w:cs="Arial Narrow"/>
          <w:b/>
          <w:bCs/>
          <w:sz w:val="28"/>
          <w:szCs w:val="28"/>
          <w:lang w:val="sr-Latn-CS" w:eastAsia="ar-SA" w:bidi="ar-SA"/>
        </w:rPr>
        <w:t>o obustavljanju postupka nabavke</w:t>
      </w:r>
    </w:p>
    <w:p w:rsidR="00B20311" w:rsidRPr="00B83BA7" w:rsidRDefault="00B20311" w:rsidP="00B20311">
      <w:pPr>
        <w:widowControl/>
        <w:tabs>
          <w:tab w:val="left" w:pos="7230"/>
        </w:tabs>
        <w:suppressAutoHyphens w:val="0"/>
        <w:ind w:firstLine="567"/>
        <w:jc w:val="center"/>
        <w:rPr>
          <w:rFonts w:ascii="Arial Narrow" w:eastAsia="Calibri" w:hAnsi="Arial Narrow" w:cs="Arial Narrow"/>
          <w:b/>
          <w:bCs/>
          <w:lang w:val="sr-Latn-CS" w:eastAsia="ar-SA" w:bidi="ar-SA"/>
        </w:rPr>
      </w:pPr>
    </w:p>
    <w:p w:rsidR="001A7564" w:rsidRPr="00B83BA7" w:rsidRDefault="001A7564" w:rsidP="00B20311">
      <w:pPr>
        <w:widowControl/>
        <w:tabs>
          <w:tab w:val="left" w:pos="7230"/>
        </w:tabs>
        <w:suppressAutoHyphens w:val="0"/>
        <w:ind w:firstLine="567"/>
        <w:jc w:val="center"/>
        <w:rPr>
          <w:rFonts w:ascii="Arial Narrow" w:eastAsia="Calibri" w:hAnsi="Arial Narrow" w:cs="Arial Narrow"/>
          <w:b/>
          <w:bCs/>
          <w:lang w:val="sr-Latn-CS" w:eastAsia="ar-SA" w:bidi="ar-SA"/>
        </w:rPr>
      </w:pPr>
    </w:p>
    <w:p w:rsidR="00D1097C" w:rsidRPr="00B83BA7" w:rsidRDefault="00476314" w:rsidP="00D1097C">
      <w:pPr>
        <w:widowControl/>
        <w:suppressAutoHyphens w:val="0"/>
        <w:jc w:val="both"/>
        <w:rPr>
          <w:rFonts w:ascii="Arial Narrow" w:hAnsi="Arial Narrow" w:cs="Times New Roman"/>
          <w:b/>
          <w:bCs/>
        </w:rPr>
      </w:pPr>
      <w:r w:rsidRPr="00B83BA7">
        <w:rPr>
          <w:rFonts w:ascii="Arial Narrow" w:eastAsia="Calibri" w:hAnsi="Arial Narrow" w:cs="Arial Narrow"/>
          <w:lang w:val="en-US" w:eastAsia="ar-SA" w:bidi="ar-SA"/>
        </w:rPr>
        <w:t xml:space="preserve">Obustavlja se postupak nabavke po </w:t>
      </w:r>
      <w:r w:rsidRPr="00B83BA7">
        <w:rPr>
          <w:rFonts w:ascii="Arial Narrow" w:eastAsia="Calibri" w:hAnsi="Arial Narrow" w:cs="Arial Narrow"/>
          <w:lang w:val="sl-SI" w:eastAsia="ar-SA" w:bidi="ar-SA"/>
        </w:rPr>
        <w:t xml:space="preserve">tenderskoj dokumentaciji </w:t>
      </w:r>
      <w:r w:rsidR="004C5756" w:rsidRPr="00B83BA7">
        <w:rPr>
          <w:rFonts w:ascii="Arial Narrow" w:eastAsia="Calibri" w:hAnsi="Arial Narrow" w:cs="Arial Narrow"/>
          <w:lang w:val="sl-SI" w:eastAsia="ar-SA" w:bidi="ar-SA"/>
        </w:rPr>
        <w:t>broj 04/1-</w:t>
      </w:r>
      <w:r w:rsidR="00B83BA7" w:rsidRPr="00B83BA7">
        <w:rPr>
          <w:rFonts w:ascii="Arial Narrow" w:eastAsia="Calibri" w:hAnsi="Arial Narrow" w:cs="Arial Narrow"/>
          <w:lang w:val="sl-SI" w:eastAsia="ar-SA" w:bidi="ar-SA"/>
        </w:rPr>
        <w:t>454</w:t>
      </w:r>
      <w:r w:rsidR="004C5756" w:rsidRPr="00B83BA7">
        <w:rPr>
          <w:rFonts w:ascii="Arial Narrow" w:eastAsia="Calibri" w:hAnsi="Arial Narrow" w:cs="Arial Narrow"/>
          <w:lang w:val="sl-SI" w:eastAsia="ar-SA" w:bidi="ar-SA"/>
        </w:rPr>
        <w:t xml:space="preserve"> od </w:t>
      </w:r>
      <w:r w:rsidR="00B83BA7" w:rsidRPr="00B83BA7">
        <w:rPr>
          <w:rFonts w:ascii="Arial Narrow" w:eastAsia="Calibri" w:hAnsi="Arial Narrow" w:cs="Arial Narrow"/>
          <w:lang w:val="sl-SI" w:eastAsia="ar-SA" w:bidi="ar-SA"/>
        </w:rPr>
        <w:t>06</w:t>
      </w:r>
      <w:r w:rsidR="004C5756" w:rsidRPr="00B83BA7">
        <w:rPr>
          <w:rFonts w:ascii="Arial Narrow" w:eastAsia="Calibri" w:hAnsi="Arial Narrow" w:cs="Arial Narrow"/>
          <w:lang w:val="sl-SI" w:eastAsia="ar-SA" w:bidi="ar-SA"/>
        </w:rPr>
        <w:t>.</w:t>
      </w:r>
      <w:r w:rsidR="00D45E1C" w:rsidRPr="00B83BA7">
        <w:rPr>
          <w:rFonts w:ascii="Arial Narrow" w:eastAsia="Calibri" w:hAnsi="Arial Narrow" w:cs="Arial Narrow"/>
          <w:lang w:val="sl-SI" w:eastAsia="ar-SA" w:bidi="ar-SA"/>
        </w:rPr>
        <w:t>02</w:t>
      </w:r>
      <w:r w:rsidR="004C5756" w:rsidRPr="00B83BA7">
        <w:rPr>
          <w:rFonts w:ascii="Arial Narrow" w:eastAsia="Calibri" w:hAnsi="Arial Narrow" w:cs="Arial Narrow"/>
          <w:lang w:val="sl-SI" w:eastAsia="ar-SA" w:bidi="ar-SA"/>
        </w:rPr>
        <w:t>.202</w:t>
      </w:r>
      <w:r w:rsidR="00B83BA7" w:rsidRPr="00B83BA7">
        <w:rPr>
          <w:rFonts w:ascii="Arial Narrow" w:eastAsia="Calibri" w:hAnsi="Arial Narrow" w:cs="Arial Narrow"/>
          <w:lang w:val="sl-SI" w:eastAsia="ar-SA" w:bidi="ar-SA"/>
        </w:rPr>
        <w:t>4</w:t>
      </w:r>
      <w:r w:rsidR="004C5756" w:rsidRPr="00B83BA7">
        <w:rPr>
          <w:rFonts w:ascii="Arial Narrow" w:eastAsia="Calibri" w:hAnsi="Arial Narrow" w:cs="Arial Narrow"/>
          <w:lang w:val="sl-SI" w:eastAsia="ar-SA" w:bidi="ar-SA"/>
        </w:rPr>
        <w:t xml:space="preserve">. godine za postupak nabavke </w:t>
      </w:r>
      <w:r w:rsidR="00CE473C" w:rsidRPr="00B83BA7">
        <w:rPr>
          <w:rFonts w:ascii="Arial Narrow" w:eastAsia="Calibri" w:hAnsi="Arial Narrow" w:cs="Arial Narrow"/>
          <w:lang w:val="sl-SI" w:eastAsia="ar-SA" w:bidi="ar-SA"/>
        </w:rPr>
        <w:t xml:space="preserve">roba – </w:t>
      </w:r>
      <w:r w:rsidR="00B83BA7" w:rsidRPr="00B83BA7">
        <w:rPr>
          <w:rFonts w:ascii="Arial Narrow" w:eastAsia="Calibri" w:hAnsi="Arial Narrow" w:cs="Arial Narrow"/>
          <w:lang w:val="sl-SI" w:eastAsia="ar-SA" w:bidi="ar-SA"/>
        </w:rPr>
        <w:t>Hortikultura</w:t>
      </w:r>
      <w:r w:rsidR="00D45E1C" w:rsidRPr="00B83BA7">
        <w:rPr>
          <w:rFonts w:ascii="Arial Narrow" w:eastAsia="Calibri" w:hAnsi="Arial Narrow" w:cs="Arial Narrow"/>
          <w:bCs/>
          <w:lang w:val="pl-PL" w:eastAsia="ar-SA" w:bidi="ar-SA"/>
        </w:rPr>
        <w:t>,</w:t>
      </w:r>
      <w:r w:rsidRPr="00B83BA7">
        <w:rPr>
          <w:rFonts w:ascii="Arial Narrow" w:eastAsia="Calibri" w:hAnsi="Arial Narrow" w:cs="Arial Narrow"/>
          <w:bCs/>
          <w:lang w:val="pl-PL" w:eastAsia="ar-SA" w:bidi="ar-SA"/>
        </w:rPr>
        <w:t xml:space="preserve"> </w:t>
      </w:r>
      <w:r w:rsidRPr="00B83BA7">
        <w:rPr>
          <w:rFonts w:ascii="Arial Narrow" w:eastAsia="Calibri" w:hAnsi="Arial Narrow" w:cs="Arial Narrow"/>
          <w:lang w:val="en-US" w:eastAsia="ar-SA" w:bidi="ar-SA"/>
        </w:rPr>
        <w:t xml:space="preserve">iz razloga što </w:t>
      </w:r>
      <w:r w:rsidRPr="00B83BA7">
        <w:rPr>
          <w:rFonts w:ascii="Arial Narrow" w:eastAsia="Calibri" w:hAnsi="Arial Narrow" w:cs="Arial Narrow"/>
          <w:b/>
          <w:i/>
          <w:iCs/>
          <w:u w:val="single"/>
          <w:lang w:val="en-US" w:eastAsia="ar-SA" w:bidi="ar-SA"/>
        </w:rPr>
        <w:t>nije dostavljena nijedna ponuda.</w:t>
      </w:r>
      <w:r w:rsidR="00D1097C" w:rsidRPr="00B83BA7">
        <w:rPr>
          <w:rFonts w:ascii="Arial Narrow" w:hAnsi="Arial Narrow" w:cs="Times New Roman"/>
          <w:b/>
          <w:bCs/>
        </w:rPr>
        <w:t xml:space="preserve"> </w:t>
      </w:r>
    </w:p>
    <w:p w:rsidR="00824687" w:rsidRPr="003A6877" w:rsidRDefault="00824687" w:rsidP="00D1097C">
      <w:pPr>
        <w:widowControl/>
        <w:suppressAutoHyphens w:val="0"/>
        <w:jc w:val="both"/>
        <w:rPr>
          <w:rFonts w:ascii="Arial Narrow" w:hAnsi="Arial Narrow" w:cs="Times New Roman"/>
          <w:b/>
          <w:bCs/>
          <w:color w:val="FF0000"/>
        </w:rPr>
      </w:pPr>
    </w:p>
    <w:p w:rsidR="00476314" w:rsidRPr="004A5A4F" w:rsidRDefault="00476314">
      <w:pPr>
        <w:autoSpaceDE w:val="0"/>
        <w:spacing w:after="200" w:line="276" w:lineRule="auto"/>
        <w:jc w:val="center"/>
        <w:rPr>
          <w:rFonts w:ascii="Arial Narrow" w:eastAsia="Times New Roman" w:hAnsi="Arial Narrow" w:cs="Arial Narrow"/>
          <w:lang w:val="en-US"/>
        </w:rPr>
      </w:pPr>
      <w:r w:rsidRPr="004A5A4F">
        <w:rPr>
          <w:rFonts w:ascii="Arial Narrow" w:eastAsia="Times New Roman" w:hAnsi="Arial Narrow" w:cs="Arial Narrow"/>
          <w:b/>
          <w:bCs/>
          <w:lang w:val="en-US"/>
        </w:rPr>
        <w:t>O b r a z l o ž e nj e</w:t>
      </w:r>
    </w:p>
    <w:p w:rsidR="00824687" w:rsidRPr="004A5A4F" w:rsidRDefault="00824687" w:rsidP="00824687">
      <w:pPr>
        <w:autoSpaceDE w:val="0"/>
        <w:jc w:val="both"/>
        <w:rPr>
          <w:rFonts w:ascii="Arial Narrow" w:eastAsia="Times New Roman" w:hAnsi="Arial Narrow" w:cs="Times New Roman"/>
          <w:bCs/>
        </w:rPr>
      </w:pPr>
      <w:r w:rsidRPr="004A5A4F">
        <w:rPr>
          <w:rFonts w:ascii="Arial Narrow" w:eastAsia="Times New Roman" w:hAnsi="Arial Narrow" w:cs="Times New Roman"/>
          <w:lang w:val="en-US"/>
        </w:rPr>
        <w:t xml:space="preserve">Hotelska grupa “Budvanska rivijera” AD Budva, je u skladu sa Pravilnikom, objavila tendersku dokumentaciju </w:t>
      </w:r>
      <w:r w:rsidR="004C5756" w:rsidRPr="004A5A4F">
        <w:rPr>
          <w:rFonts w:ascii="Arial Narrow" w:eastAsia="Times New Roman" w:hAnsi="Arial Narrow" w:cs="Times New Roman"/>
          <w:lang w:val="en-US"/>
        </w:rPr>
        <w:t>broj 04/1-</w:t>
      </w:r>
      <w:r w:rsidR="004A5A4F" w:rsidRPr="004A5A4F">
        <w:rPr>
          <w:rFonts w:ascii="Arial Narrow" w:eastAsia="Times New Roman" w:hAnsi="Arial Narrow" w:cs="Times New Roman"/>
          <w:lang w:val="en-US"/>
        </w:rPr>
        <w:t>454</w:t>
      </w:r>
      <w:r w:rsidR="004C5756" w:rsidRPr="004A5A4F">
        <w:rPr>
          <w:rFonts w:ascii="Arial Narrow" w:eastAsia="Times New Roman" w:hAnsi="Arial Narrow" w:cs="Times New Roman"/>
          <w:lang w:val="en-US"/>
        </w:rPr>
        <w:t xml:space="preserve"> od </w:t>
      </w:r>
      <w:r w:rsidR="004A5A4F" w:rsidRPr="004A5A4F">
        <w:rPr>
          <w:rFonts w:ascii="Arial Narrow" w:eastAsia="Times New Roman" w:hAnsi="Arial Narrow" w:cs="Times New Roman"/>
          <w:lang w:val="en-US"/>
        </w:rPr>
        <w:t>06</w:t>
      </w:r>
      <w:r w:rsidR="004C5756" w:rsidRPr="004A5A4F">
        <w:rPr>
          <w:rFonts w:ascii="Arial Narrow" w:eastAsia="Times New Roman" w:hAnsi="Arial Narrow" w:cs="Times New Roman"/>
          <w:lang w:val="en-US"/>
        </w:rPr>
        <w:t>.</w:t>
      </w:r>
      <w:r w:rsidR="00CA18D1" w:rsidRPr="004A5A4F">
        <w:rPr>
          <w:rFonts w:ascii="Arial Narrow" w:eastAsia="Times New Roman" w:hAnsi="Arial Narrow" w:cs="Times New Roman"/>
          <w:lang w:val="en-US"/>
        </w:rPr>
        <w:t>02</w:t>
      </w:r>
      <w:r w:rsidR="004C5756" w:rsidRPr="004A5A4F">
        <w:rPr>
          <w:rFonts w:ascii="Arial Narrow" w:eastAsia="Times New Roman" w:hAnsi="Arial Narrow" w:cs="Times New Roman"/>
          <w:lang w:val="en-US"/>
        </w:rPr>
        <w:t>.202</w:t>
      </w:r>
      <w:r w:rsidR="004A5A4F" w:rsidRPr="004A5A4F">
        <w:rPr>
          <w:rFonts w:ascii="Arial Narrow" w:eastAsia="Times New Roman" w:hAnsi="Arial Narrow" w:cs="Times New Roman"/>
          <w:lang w:val="en-US"/>
        </w:rPr>
        <w:t>4</w:t>
      </w:r>
      <w:r w:rsidR="004C5756" w:rsidRPr="004A5A4F">
        <w:rPr>
          <w:rFonts w:ascii="Arial Narrow" w:eastAsia="Times New Roman" w:hAnsi="Arial Narrow" w:cs="Times New Roman"/>
          <w:lang w:val="en-US"/>
        </w:rPr>
        <w:t xml:space="preserve">. godine za postupak nabavke </w:t>
      </w:r>
      <w:r w:rsidR="002D6552" w:rsidRPr="004A5A4F">
        <w:rPr>
          <w:rFonts w:ascii="Arial Narrow" w:eastAsia="Times New Roman" w:hAnsi="Arial Narrow" w:cs="Times New Roman"/>
          <w:lang w:val="en-US"/>
        </w:rPr>
        <w:t xml:space="preserve">roba – </w:t>
      </w:r>
      <w:r w:rsidR="004A5A4F" w:rsidRPr="004A5A4F">
        <w:rPr>
          <w:rFonts w:ascii="Arial Narrow" w:eastAsia="Times New Roman" w:hAnsi="Arial Narrow" w:cs="Times New Roman"/>
          <w:lang w:val="en-US"/>
        </w:rPr>
        <w:t>Hortikultura</w:t>
      </w:r>
      <w:r w:rsidR="00506039" w:rsidRPr="004A5A4F">
        <w:rPr>
          <w:rFonts w:ascii="Arial Narrow" w:eastAsia="Times New Roman" w:hAnsi="Arial Narrow" w:cs="Times New Roman"/>
          <w:lang w:val="en-US"/>
        </w:rPr>
        <w:t>,</w:t>
      </w:r>
      <w:r w:rsidR="0036430A" w:rsidRPr="004A5A4F">
        <w:rPr>
          <w:rFonts w:ascii="Arial Narrow" w:eastAsia="Times New Roman" w:hAnsi="Arial Narrow" w:cs="Times New Roman"/>
          <w:lang w:val="en-US"/>
        </w:rPr>
        <w:t xml:space="preserve"> </w:t>
      </w:r>
      <w:r w:rsidRPr="004A5A4F">
        <w:rPr>
          <w:rFonts w:ascii="Arial Narrow" w:hAnsi="Arial Narrow" w:cs="Times New Roman"/>
          <w:bCs/>
          <w:i/>
          <w:lang w:val="it-IT" w:eastAsia="en-US"/>
        </w:rPr>
        <w:t>za potrebe HG ”Budvanska rivijera” AD Budva</w:t>
      </w:r>
      <w:r w:rsidRPr="004A5A4F">
        <w:rPr>
          <w:rFonts w:ascii="Arial Narrow" w:eastAsia="Times New Roman" w:hAnsi="Arial Narrow" w:cs="Times New Roman"/>
          <w:bCs/>
        </w:rPr>
        <w:t xml:space="preserve">, dana </w:t>
      </w:r>
      <w:r w:rsidR="004A5A4F" w:rsidRPr="004A5A4F">
        <w:rPr>
          <w:rFonts w:ascii="Arial Narrow" w:eastAsia="Times New Roman" w:hAnsi="Arial Narrow" w:cs="Times New Roman"/>
          <w:bCs/>
        </w:rPr>
        <w:t>06</w:t>
      </w:r>
      <w:r w:rsidRPr="004A5A4F">
        <w:rPr>
          <w:rFonts w:ascii="Arial Narrow" w:eastAsia="Times New Roman" w:hAnsi="Arial Narrow" w:cs="Times New Roman"/>
          <w:bCs/>
        </w:rPr>
        <w:t>.</w:t>
      </w:r>
      <w:r w:rsidR="00CA18D1" w:rsidRPr="004A5A4F">
        <w:rPr>
          <w:rFonts w:ascii="Arial Narrow" w:eastAsia="Times New Roman" w:hAnsi="Arial Narrow" w:cs="Times New Roman"/>
          <w:bCs/>
        </w:rPr>
        <w:t>02</w:t>
      </w:r>
      <w:r w:rsidRPr="004A5A4F">
        <w:rPr>
          <w:rFonts w:ascii="Arial Narrow" w:eastAsia="Times New Roman" w:hAnsi="Arial Narrow" w:cs="Times New Roman"/>
          <w:bCs/>
        </w:rPr>
        <w:t>.202</w:t>
      </w:r>
      <w:r w:rsidR="004A5A4F" w:rsidRPr="004A5A4F">
        <w:rPr>
          <w:rFonts w:ascii="Arial Narrow" w:eastAsia="Times New Roman" w:hAnsi="Arial Narrow" w:cs="Times New Roman"/>
          <w:bCs/>
        </w:rPr>
        <w:t>4</w:t>
      </w:r>
      <w:r w:rsidRPr="004A5A4F">
        <w:rPr>
          <w:rFonts w:ascii="Arial Narrow" w:eastAsia="Times New Roman" w:hAnsi="Arial Narrow" w:cs="Times New Roman"/>
          <w:bCs/>
        </w:rPr>
        <w:t>. godine, na web stranici Hotelske grupe „Budvanska rivijera“ AD i u dnevnom listu „</w:t>
      </w:r>
      <w:r w:rsidR="00921E79" w:rsidRPr="004A5A4F">
        <w:rPr>
          <w:rFonts w:ascii="Arial Narrow" w:eastAsia="Times New Roman" w:hAnsi="Arial Narrow" w:cs="Times New Roman"/>
          <w:bCs/>
        </w:rPr>
        <w:t>Dan</w:t>
      </w:r>
      <w:r w:rsidRPr="004A5A4F">
        <w:rPr>
          <w:rFonts w:ascii="Arial Narrow" w:eastAsia="Times New Roman" w:hAnsi="Arial Narrow" w:cs="Times New Roman"/>
          <w:bCs/>
        </w:rPr>
        <w:t xml:space="preserve">“, dana </w:t>
      </w:r>
      <w:r w:rsidR="004A5A4F" w:rsidRPr="004A5A4F">
        <w:rPr>
          <w:rFonts w:ascii="Arial Narrow" w:eastAsia="Times New Roman" w:hAnsi="Arial Narrow" w:cs="Times New Roman"/>
          <w:bCs/>
        </w:rPr>
        <w:t>07</w:t>
      </w:r>
      <w:r w:rsidRPr="004A5A4F">
        <w:rPr>
          <w:rFonts w:ascii="Arial Narrow" w:eastAsia="Times New Roman" w:hAnsi="Arial Narrow" w:cs="Times New Roman"/>
          <w:bCs/>
        </w:rPr>
        <w:t>.</w:t>
      </w:r>
      <w:r w:rsidR="004A5A4F" w:rsidRPr="004A5A4F">
        <w:rPr>
          <w:rFonts w:ascii="Arial Narrow" w:eastAsia="Times New Roman" w:hAnsi="Arial Narrow" w:cs="Times New Roman"/>
          <w:bCs/>
        </w:rPr>
        <w:t>02</w:t>
      </w:r>
      <w:r w:rsidRPr="004A5A4F">
        <w:rPr>
          <w:rFonts w:ascii="Arial Narrow" w:eastAsia="Times New Roman" w:hAnsi="Arial Narrow" w:cs="Times New Roman"/>
          <w:bCs/>
        </w:rPr>
        <w:t>.202</w:t>
      </w:r>
      <w:r w:rsidR="004A5A4F" w:rsidRPr="004A5A4F">
        <w:rPr>
          <w:rFonts w:ascii="Arial Narrow" w:eastAsia="Times New Roman" w:hAnsi="Arial Narrow" w:cs="Times New Roman"/>
          <w:bCs/>
        </w:rPr>
        <w:t>4</w:t>
      </w:r>
      <w:r w:rsidRPr="004A5A4F">
        <w:rPr>
          <w:rFonts w:ascii="Arial Narrow" w:eastAsia="Times New Roman" w:hAnsi="Arial Narrow" w:cs="Times New Roman"/>
          <w:bCs/>
        </w:rPr>
        <w:t>. godine.</w:t>
      </w:r>
    </w:p>
    <w:p w:rsidR="00CC192F" w:rsidRPr="004A5A4F" w:rsidRDefault="00CC192F" w:rsidP="00CC192F">
      <w:pPr>
        <w:autoSpaceDE w:val="0"/>
        <w:jc w:val="both"/>
        <w:rPr>
          <w:rFonts w:ascii="Arial Narrow" w:eastAsia="Times New Roman" w:hAnsi="Arial Narrow" w:cs="Times New Roman"/>
          <w:b/>
          <w:bCs/>
          <w:lang w:val="en-US"/>
        </w:rPr>
      </w:pPr>
    </w:p>
    <w:p w:rsidR="00CC192F" w:rsidRPr="004A5A4F" w:rsidRDefault="00CC192F" w:rsidP="00CC192F">
      <w:pPr>
        <w:autoSpaceDE w:val="0"/>
        <w:jc w:val="both"/>
        <w:rPr>
          <w:rFonts w:ascii="Arial Narrow" w:eastAsia="Times New Roman" w:hAnsi="Arial Narrow" w:cs="Times New Roman"/>
          <w:lang w:val="en-US"/>
        </w:rPr>
      </w:pPr>
      <w:r w:rsidRPr="004A5A4F">
        <w:rPr>
          <w:rFonts w:ascii="Arial Narrow" w:eastAsia="Times New Roman" w:hAnsi="Arial Narrow" w:cs="Times New Roman"/>
          <w:lang w:val="en-US"/>
        </w:rPr>
        <w:t xml:space="preserve">Komisija za otvaranje i vrednovanje ponuda je u skladu sa nadležnostima koje su propisane </w:t>
      </w:r>
      <w:r w:rsidRPr="004A5A4F">
        <w:rPr>
          <w:rFonts w:ascii="Arial Narrow" w:eastAsia="Times New Roman" w:hAnsi="Arial Narrow" w:cs="Times New Roman"/>
        </w:rPr>
        <w:t xml:space="preserve">članom </w:t>
      </w:r>
      <w:r w:rsidR="004C5756" w:rsidRPr="004A5A4F">
        <w:rPr>
          <w:rFonts w:ascii="Arial Narrow" w:eastAsia="Times New Roman" w:hAnsi="Arial Narrow" w:cs="Times New Roman"/>
        </w:rPr>
        <w:t>32</w:t>
      </w:r>
      <w:r w:rsidRPr="004A5A4F">
        <w:rPr>
          <w:rFonts w:ascii="Arial Narrow" w:eastAsia="Times New Roman" w:hAnsi="Arial Narrow" w:cs="Times New Roman"/>
        </w:rPr>
        <w:t>. Pravilnika o uređivanju postupaka nabavki roba, usluga i radova u Hotelskoj grupi „Budvanska rivijera“ AD obavila sljedeće radnje u postupku:</w:t>
      </w:r>
    </w:p>
    <w:p w:rsidR="00CC192F" w:rsidRPr="004A5A4F" w:rsidRDefault="00CC192F" w:rsidP="00CC192F">
      <w:pPr>
        <w:numPr>
          <w:ilvl w:val="0"/>
          <w:numId w:val="11"/>
        </w:numPr>
        <w:tabs>
          <w:tab w:val="left" w:pos="720"/>
        </w:tabs>
        <w:autoSpaceDE w:val="0"/>
        <w:jc w:val="both"/>
        <w:rPr>
          <w:rFonts w:ascii="Arial Narrow" w:eastAsia="Times New Roman" w:hAnsi="Arial Narrow" w:cs="Times New Roman"/>
          <w:lang w:val="en-US"/>
        </w:rPr>
      </w:pPr>
      <w:r w:rsidRPr="004A5A4F">
        <w:rPr>
          <w:rFonts w:ascii="Arial Narrow" w:eastAsia="Times New Roman" w:hAnsi="Arial Narrow" w:cs="Times New Roman"/>
          <w:lang w:val="en-US"/>
        </w:rPr>
        <w:t>Pripremila tendersku dokumentaciju;</w:t>
      </w:r>
    </w:p>
    <w:p w:rsidR="00476314" w:rsidRPr="004A5A4F" w:rsidRDefault="00C92BD9" w:rsidP="00F85730">
      <w:pPr>
        <w:numPr>
          <w:ilvl w:val="0"/>
          <w:numId w:val="4"/>
        </w:numPr>
        <w:tabs>
          <w:tab w:val="left" w:pos="720"/>
        </w:tabs>
        <w:autoSpaceDE w:val="0"/>
        <w:jc w:val="both"/>
        <w:rPr>
          <w:rFonts w:ascii="Arial Narrow" w:eastAsia="Calibri" w:hAnsi="Arial Narrow" w:cs="Arial Narrow"/>
          <w:lang w:val="en-US" w:eastAsia="ar-SA" w:bidi="ar-SA"/>
        </w:rPr>
      </w:pPr>
      <w:r w:rsidRPr="004A5A4F">
        <w:rPr>
          <w:rFonts w:ascii="Arial Narrow" w:eastAsia="Times New Roman" w:hAnsi="Arial Narrow" w:cs="Arial Narrow"/>
          <w:lang w:val="en-US"/>
        </w:rPr>
        <w:t xml:space="preserve">Pripremila odluku o obustavljanju postupka nabavke u formi prijedloga </w:t>
      </w:r>
      <w:r w:rsidR="002B3C73" w:rsidRPr="004A5A4F">
        <w:rPr>
          <w:rFonts w:ascii="Arial Narrow" w:eastAsia="Times New Roman" w:hAnsi="Arial Narrow" w:cs="Arial Narrow"/>
          <w:lang w:val="en-US"/>
        </w:rPr>
        <w:t>Odluke</w:t>
      </w:r>
      <w:r w:rsidRPr="004A5A4F">
        <w:rPr>
          <w:rFonts w:ascii="Arial Narrow" w:eastAsia="Times New Roman" w:hAnsi="Arial Narrow" w:cs="Arial Narrow"/>
          <w:lang w:val="en-US"/>
        </w:rPr>
        <w:t xml:space="preserve"> o obustavljanju postupka nabavke;</w:t>
      </w:r>
    </w:p>
    <w:p w:rsidR="004A5A4F" w:rsidRPr="004A5A4F" w:rsidRDefault="004A5A4F" w:rsidP="0036430A">
      <w:pPr>
        <w:widowControl/>
        <w:jc w:val="both"/>
        <w:rPr>
          <w:rFonts w:ascii="Arial Narrow" w:eastAsia="PMingLiU, 新細明體" w:hAnsi="Arial Narrow" w:cs="Arial Narrow"/>
        </w:rPr>
      </w:pPr>
      <w:bookmarkStart w:id="1" w:name="_Hlk497212418"/>
      <w:r w:rsidRPr="00C209C2">
        <w:rPr>
          <w:rFonts w:ascii="Arial Narrow" w:hAnsi="Arial Narrow" w:cs="Arial Narrow"/>
        </w:rPr>
        <w:t xml:space="preserve">Predmet nabavke je izbor najpovoljnijeg ponuđača za nabavku roba – Hortikulture, za potrebe Hotelske grupe “Budvanska rivijera” AD Budva, </w:t>
      </w:r>
      <w:r w:rsidRPr="00C209C2">
        <w:rPr>
          <w:rFonts w:ascii="Arial Narrow" w:eastAsia="Times New Roman" w:hAnsi="Arial Narrow" w:cs="Arial Narrow"/>
          <w:lang w:val="it-IT"/>
        </w:rPr>
        <w:t>na godi</w:t>
      </w:r>
      <w:r w:rsidRPr="00C209C2">
        <w:rPr>
          <w:rFonts w:ascii="Arial Narrow" w:eastAsia="Times New Roman" w:hAnsi="Arial Narrow" w:cs="Arial Narrow"/>
        </w:rPr>
        <w:t>š</w:t>
      </w:r>
      <w:r w:rsidRPr="00C209C2">
        <w:rPr>
          <w:rFonts w:ascii="Arial Narrow" w:eastAsia="Times New Roman" w:hAnsi="Arial Narrow" w:cs="Arial Narrow"/>
          <w:lang w:val="it-IT"/>
        </w:rPr>
        <w:t>njem nivou</w:t>
      </w:r>
      <w:r w:rsidRPr="00C209C2">
        <w:rPr>
          <w:rFonts w:ascii="Arial Narrow" w:eastAsia="PMingLiU, 新細明體" w:hAnsi="Arial Narrow" w:cs="Arial Narrow"/>
        </w:rPr>
        <w:t xml:space="preserve"> koje će se nabavljati periodično u količinama koje će zavisno od svojih potreba definisati naručilac –  prema specifikaciji koja čini sastavni dio tenderske </w:t>
      </w:r>
      <w:r w:rsidRPr="004A5A4F">
        <w:rPr>
          <w:rFonts w:ascii="Arial Narrow" w:eastAsia="PMingLiU, 新細明體" w:hAnsi="Arial Narrow" w:cs="Arial Narrow"/>
        </w:rPr>
        <w:t>dokumentacije.</w:t>
      </w:r>
    </w:p>
    <w:p w:rsidR="0036430A" w:rsidRPr="004A5A4F" w:rsidRDefault="0036430A" w:rsidP="0036430A">
      <w:pPr>
        <w:widowControl/>
        <w:jc w:val="both"/>
        <w:rPr>
          <w:rFonts w:ascii="Arial Narrow" w:eastAsia="Calibri" w:hAnsi="Arial Narrow" w:cs="Arial Narrow"/>
          <w:kern w:val="0"/>
          <w:lang w:val="en-US" w:eastAsia="ar-SA" w:bidi="ar-SA"/>
        </w:rPr>
      </w:pPr>
      <w:r w:rsidRPr="004A5A4F">
        <w:rPr>
          <w:rFonts w:ascii="Arial Narrow" w:eastAsia="Calibri" w:hAnsi="Arial Narrow" w:cs="Arial Narrow"/>
          <w:kern w:val="0"/>
          <w:lang w:val="en-US" w:eastAsia="ar-SA" w:bidi="ar-SA"/>
        </w:rPr>
        <w:t>Predmet  nabavke se nabavlja:</w:t>
      </w:r>
    </w:p>
    <w:p w:rsidR="0036430A" w:rsidRPr="004A5A4F" w:rsidRDefault="0036430A" w:rsidP="0036430A">
      <w:pPr>
        <w:widowControl/>
        <w:jc w:val="both"/>
        <w:rPr>
          <w:rFonts w:ascii="Arial Narrow" w:eastAsia="Calibri" w:hAnsi="Arial Narrow" w:cs="Arial Narrow"/>
          <w:kern w:val="0"/>
          <w:lang w:val="en-US" w:eastAsia="ar-SA" w:bidi="ar-SA"/>
        </w:rPr>
      </w:pPr>
    </w:p>
    <w:p w:rsidR="0036430A" w:rsidRPr="004A5A4F" w:rsidRDefault="0036430A" w:rsidP="0036430A">
      <w:pPr>
        <w:widowControl/>
        <w:jc w:val="both"/>
        <w:rPr>
          <w:rFonts w:ascii="Arial Narrow" w:eastAsia="Calibri" w:hAnsi="Arial Narrow" w:cs="Arial Narrow"/>
          <w:b/>
          <w:kern w:val="0"/>
          <w:lang w:val="pl-PL" w:eastAsia="ar-SA" w:bidi="ar-SA"/>
        </w:rPr>
      </w:pPr>
      <w:r w:rsidRPr="004A5A4F">
        <w:rPr>
          <w:rFonts w:ascii="Wingdings" w:eastAsia="Calibri" w:hAnsi="Wingdings" w:cs="Wingdings"/>
          <w:kern w:val="0"/>
          <w:lang w:val="en-US" w:eastAsia="ar-SA" w:bidi="ar-SA"/>
        </w:rPr>
        <w:t></w:t>
      </w:r>
      <w:r w:rsidRPr="004A5A4F">
        <w:rPr>
          <w:rFonts w:ascii="Arial Narrow" w:eastAsia="Calibri" w:hAnsi="Arial Narrow" w:cs="Arial Narrow"/>
          <w:kern w:val="0"/>
          <w:lang w:val="en-US" w:eastAsia="ar-SA" w:bidi="ar-SA"/>
        </w:rPr>
        <w:t xml:space="preserve"> kao cjelina,</w:t>
      </w:r>
      <w:r w:rsidRPr="004A5A4F">
        <w:rPr>
          <w:rFonts w:ascii="Arial Narrow" w:eastAsia="Calibri" w:hAnsi="Arial Narrow" w:cs="Arial Narrow"/>
          <w:kern w:val="0"/>
          <w:lang w:val="pl-PL" w:eastAsia="ar-SA" w:bidi="ar-SA"/>
        </w:rPr>
        <w:t xml:space="preserve"> procijenjene vrijednosti sa uračunatim PDV-om </w:t>
      </w:r>
      <w:r w:rsidR="004A5A4F" w:rsidRPr="004A5A4F">
        <w:rPr>
          <w:rFonts w:ascii="Arial Narrow" w:eastAsia="Calibri" w:hAnsi="Arial Narrow" w:cs="Arial Narrow"/>
          <w:b/>
          <w:kern w:val="0"/>
          <w:lang w:val="pl-PL" w:eastAsia="ar-SA" w:bidi="ar-SA"/>
        </w:rPr>
        <w:t>2</w:t>
      </w:r>
      <w:r w:rsidR="00506039" w:rsidRPr="004A5A4F">
        <w:rPr>
          <w:rFonts w:ascii="Arial Narrow" w:eastAsia="Calibri" w:hAnsi="Arial Narrow" w:cs="Arial Narrow"/>
          <w:b/>
          <w:kern w:val="0"/>
          <w:lang w:val="pl-PL" w:eastAsia="ar-SA" w:bidi="ar-SA"/>
        </w:rPr>
        <w:t>0</w:t>
      </w:r>
      <w:r w:rsidRPr="004A5A4F">
        <w:rPr>
          <w:rFonts w:ascii="Arial Narrow" w:eastAsia="Calibri" w:hAnsi="Arial Narrow" w:cs="Arial Narrow"/>
          <w:b/>
          <w:kern w:val="0"/>
          <w:lang w:val="pl-PL" w:eastAsia="ar-SA" w:bidi="ar-SA"/>
        </w:rPr>
        <w:t>.000,00 €;</w:t>
      </w:r>
    </w:p>
    <w:p w:rsidR="00007FF8" w:rsidRPr="003A6877" w:rsidRDefault="00007FF8" w:rsidP="00007FF8">
      <w:pPr>
        <w:widowControl/>
        <w:jc w:val="right"/>
        <w:rPr>
          <w:rFonts w:ascii="Arial Narrow" w:eastAsia="Calibri" w:hAnsi="Arial Narrow" w:cs="Times New Roman"/>
          <w:b/>
          <w:color w:val="FF0000"/>
          <w:kern w:val="0"/>
          <w:u w:val="single"/>
          <w:lang w:val="pl-PL" w:eastAsia="en-US" w:bidi="ar-SA"/>
        </w:rPr>
      </w:pPr>
    </w:p>
    <w:p w:rsidR="00007FF8" w:rsidRPr="003A6877" w:rsidRDefault="00007FF8" w:rsidP="00007FF8">
      <w:pPr>
        <w:widowControl/>
        <w:jc w:val="right"/>
        <w:rPr>
          <w:rFonts w:ascii="Arial Narrow" w:eastAsia="Calibri" w:hAnsi="Arial Narrow" w:cs="Times New Roman"/>
          <w:b/>
          <w:color w:val="FF0000"/>
          <w:kern w:val="0"/>
          <w:u w:val="single"/>
          <w:lang w:val="pl-PL" w:eastAsia="en-US" w:bidi="ar-SA"/>
        </w:rPr>
      </w:pPr>
    </w:p>
    <w:p w:rsidR="00977911" w:rsidRPr="003A6877" w:rsidRDefault="00977911">
      <w:pPr>
        <w:autoSpaceDE w:val="0"/>
        <w:jc w:val="both"/>
        <w:rPr>
          <w:rFonts w:ascii="Arial Narrow" w:eastAsia="Times New Roman" w:hAnsi="Arial Narrow" w:cs="Arial Narrow"/>
          <w:b/>
          <w:bCs/>
          <w:color w:val="FF0000"/>
          <w:lang w:val="en-US"/>
        </w:rPr>
      </w:pPr>
    </w:p>
    <w:p w:rsidR="00476314" w:rsidRPr="00960940" w:rsidRDefault="00476314">
      <w:pPr>
        <w:autoSpaceDE w:val="0"/>
        <w:jc w:val="both"/>
        <w:rPr>
          <w:rFonts w:ascii="Arial Narrow" w:eastAsia="Times New Roman" w:hAnsi="Arial Narrow" w:cs="Arial Narrow"/>
          <w:b/>
          <w:bCs/>
          <w:lang w:val="en-US"/>
        </w:rPr>
      </w:pPr>
      <w:r w:rsidRPr="00960940">
        <w:rPr>
          <w:rFonts w:ascii="Arial Narrow" w:eastAsia="Times New Roman" w:hAnsi="Arial Narrow" w:cs="Arial Narrow"/>
          <w:b/>
          <w:bCs/>
          <w:lang w:val="en-US"/>
        </w:rPr>
        <w:t>Uputstvo o pravnom sredstvu</w:t>
      </w:r>
    </w:p>
    <w:p w:rsidR="00476314" w:rsidRPr="00960940" w:rsidRDefault="00476314">
      <w:pPr>
        <w:autoSpaceDE w:val="0"/>
        <w:rPr>
          <w:rFonts w:ascii="Arial Narrow" w:eastAsia="Times New Roman" w:hAnsi="Arial Narrow" w:cs="Arial Narrow"/>
          <w:b/>
          <w:bCs/>
          <w:lang w:val="en-US"/>
        </w:rPr>
      </w:pPr>
    </w:p>
    <w:p w:rsidR="00476314" w:rsidRPr="00960940" w:rsidRDefault="00476314">
      <w:pPr>
        <w:autoSpaceDE w:val="0"/>
        <w:rPr>
          <w:rFonts w:ascii="Arial Narrow" w:eastAsia="Times New Roman" w:hAnsi="Arial Narrow" w:cs="Arial Narrow"/>
          <w:lang w:val="en-US"/>
        </w:rPr>
      </w:pPr>
      <w:r w:rsidRPr="00960940">
        <w:rPr>
          <w:rFonts w:ascii="Arial Narrow" w:eastAsia="Times New Roman" w:hAnsi="Arial Narrow" w:cs="Arial Narrow"/>
          <w:lang w:val="en-US"/>
        </w:rPr>
        <w:t>Ponu</w:t>
      </w:r>
      <w:r w:rsidRPr="00960940">
        <w:rPr>
          <w:rFonts w:ascii="Arial Narrow" w:eastAsia="Times New Roman" w:hAnsi="Arial Narrow" w:cs="Arial Narrow"/>
        </w:rPr>
        <w:t>đač može izjaviti žalbu protiv ovog rješenja Drugostepenoj komisiji Naručioca u roku od 3 (tri) dana od dana dostavljanja ovog rješenja.</w:t>
      </w:r>
    </w:p>
    <w:p w:rsidR="00476314" w:rsidRPr="00960940" w:rsidRDefault="00476314">
      <w:pPr>
        <w:autoSpaceDE w:val="0"/>
        <w:rPr>
          <w:rFonts w:ascii="Arial Narrow" w:eastAsia="Calibri" w:hAnsi="Arial Narrow" w:cs="Arial Narrow"/>
          <w:lang w:val="en-US" w:eastAsia="ar-SA" w:bidi="ar-SA"/>
        </w:rPr>
      </w:pPr>
      <w:r w:rsidRPr="00960940">
        <w:rPr>
          <w:rFonts w:ascii="Arial Narrow" w:eastAsia="Times New Roman" w:hAnsi="Arial Narrow" w:cs="Arial Narrow"/>
          <w:lang w:val="en-US"/>
        </w:rPr>
        <w:t>Žalba se izjavljuje preko naru</w:t>
      </w:r>
      <w:r w:rsidRPr="00960940">
        <w:rPr>
          <w:rFonts w:ascii="Arial Narrow" w:eastAsia="Times New Roman" w:hAnsi="Arial Narrow" w:cs="Arial Narrow"/>
        </w:rPr>
        <w:t xml:space="preserve">čioca neposredno, putem pošte preporučenom pošiljkom sa dostavnicom. </w:t>
      </w:r>
    </w:p>
    <w:p w:rsidR="00476314" w:rsidRPr="00960940" w:rsidRDefault="00476314">
      <w:pPr>
        <w:widowControl/>
        <w:tabs>
          <w:tab w:val="left" w:pos="5760"/>
        </w:tabs>
        <w:suppressAutoHyphens w:val="0"/>
        <w:spacing w:line="276" w:lineRule="auto"/>
        <w:rPr>
          <w:rFonts w:ascii="Arial Narrow" w:eastAsia="Calibri" w:hAnsi="Arial Narrow" w:cs="Arial Narrow"/>
          <w:lang w:val="en-US" w:eastAsia="ar-SA" w:bidi="ar-SA"/>
        </w:rPr>
      </w:pPr>
      <w:r w:rsidRPr="00960940">
        <w:rPr>
          <w:rFonts w:ascii="Arial Narrow" w:eastAsia="Calibri" w:hAnsi="Arial Narrow" w:cs="Arial Narrow"/>
          <w:lang w:val="en-US" w:eastAsia="ar-SA" w:bidi="ar-SA"/>
        </w:rPr>
        <w:t>Uz žalbu se dostavlja dokaz da je plaćena naknada za vođenje postupka po žalbi u iznosu od 1% od procijenjene vrijednosti javne nabavke, a najviše 8.000,00 eura, na žiro Hotelske grupe ,,Budvanska rivijera” a.d. Budva broj 520-67710-63 kod Hipotekarne banke.</w:t>
      </w:r>
    </w:p>
    <w:p w:rsidR="00476314" w:rsidRPr="00960940" w:rsidRDefault="00476314">
      <w:pPr>
        <w:widowControl/>
        <w:tabs>
          <w:tab w:val="left" w:pos="5760"/>
        </w:tabs>
        <w:suppressAutoHyphens w:val="0"/>
        <w:spacing w:line="276" w:lineRule="auto"/>
        <w:rPr>
          <w:rFonts w:ascii="Arial Narrow" w:eastAsia="Calibri" w:hAnsi="Arial Narrow" w:cs="Arial Narrow"/>
          <w:lang w:val="en-US" w:eastAsia="ar-SA" w:bidi="ar-SA"/>
        </w:rPr>
      </w:pPr>
      <w:r w:rsidRPr="00960940">
        <w:rPr>
          <w:rFonts w:ascii="Arial Narrow" w:eastAsia="Calibri" w:hAnsi="Arial Narrow" w:cs="Arial Narrow"/>
          <w:lang w:val="en-US" w:eastAsia="ar-SA" w:bidi="ar-SA"/>
        </w:rPr>
        <w:t>Ukoliko je predmet nabavke podijeljen po partijama, a žalba se odnosi samo na određenu/e partiju/e, naknada se plaća u iznosu 1% od procijenjene vrijednosti javne nabavke te /tih partije/a.</w:t>
      </w:r>
    </w:p>
    <w:p w:rsidR="00476314" w:rsidRPr="00960940" w:rsidRDefault="00476314">
      <w:pPr>
        <w:widowControl/>
        <w:tabs>
          <w:tab w:val="left" w:pos="5760"/>
        </w:tabs>
        <w:suppressAutoHyphens w:val="0"/>
        <w:spacing w:line="276" w:lineRule="auto"/>
        <w:rPr>
          <w:rFonts w:ascii="Arial Narrow" w:eastAsia="Times New Roman" w:hAnsi="Arial Narrow" w:cs="Arial Narrow"/>
          <w:lang w:val="en-US"/>
        </w:rPr>
      </w:pPr>
      <w:r w:rsidRPr="00960940">
        <w:rPr>
          <w:rFonts w:ascii="Arial Narrow" w:eastAsia="Calibri" w:hAnsi="Arial Narrow" w:cs="Arial Narrow"/>
          <w:lang w:val="en-US" w:eastAsia="ar-SA" w:bidi="ar-SA"/>
        </w:rPr>
        <w:t xml:space="preserve">Ukoliko se uz žalbu ne dostavi dokaz da je uplaćena naknada za vođenje postupka u propisanom iznosu žalba će biti odbačena kao neuredna. </w:t>
      </w:r>
      <w:r w:rsidRPr="00960940">
        <w:rPr>
          <w:rFonts w:ascii="Arial Narrow" w:eastAsia="Times New Roman" w:hAnsi="Arial Narrow" w:cs="Arial Narrow"/>
          <w:lang w:val="en-US"/>
        </w:rPr>
        <w:t>Ukoliko je predmet nabavke podijeljen po partijama, a žalba se odnosi samo na odre</w:t>
      </w:r>
      <w:r w:rsidRPr="00960940">
        <w:rPr>
          <w:rFonts w:ascii="Arial Narrow" w:eastAsia="Times New Roman" w:hAnsi="Arial Narrow" w:cs="Arial Narrow"/>
        </w:rPr>
        <w:t>đenu/e partiju/e, naknada se plaća u iznosu 1% od procijenjene vrijednosti javne nabavke te /tih partije/a.</w:t>
      </w:r>
    </w:p>
    <w:p w:rsidR="00476314" w:rsidRPr="00960940" w:rsidRDefault="00476314">
      <w:pPr>
        <w:tabs>
          <w:tab w:val="left" w:pos="5760"/>
        </w:tabs>
        <w:autoSpaceDE w:val="0"/>
        <w:rPr>
          <w:rFonts w:ascii="Arial Narrow" w:eastAsia="Times New Roman" w:hAnsi="Arial Narrow" w:cs="Arial Narrow"/>
        </w:rPr>
      </w:pPr>
      <w:r w:rsidRPr="00960940">
        <w:rPr>
          <w:rFonts w:ascii="Arial Narrow" w:eastAsia="Times New Roman" w:hAnsi="Arial Narrow" w:cs="Arial Narrow"/>
          <w:lang w:val="en-US"/>
        </w:rPr>
        <w:t>Ukoliko se uz žalbu ne dostavi dokaz da je upla</w:t>
      </w:r>
      <w:r w:rsidRPr="00960940">
        <w:rPr>
          <w:rFonts w:ascii="Arial Narrow" w:eastAsia="Times New Roman" w:hAnsi="Arial Narrow" w:cs="Arial Narrow"/>
        </w:rPr>
        <w:t xml:space="preserve">ćena naknada za vođenje postupka u propisanom iznosu žalba će biti odbačena kao neuredna. </w:t>
      </w:r>
    </w:p>
    <w:p w:rsidR="00476314" w:rsidRPr="00960940" w:rsidRDefault="00476314">
      <w:pPr>
        <w:tabs>
          <w:tab w:val="left" w:pos="5760"/>
        </w:tabs>
        <w:autoSpaceDE w:val="0"/>
        <w:ind w:firstLine="567"/>
        <w:rPr>
          <w:rFonts w:ascii="Arial Narrow" w:eastAsia="Times New Roman" w:hAnsi="Arial Narrow" w:cs="Arial Narrow"/>
        </w:rPr>
      </w:pPr>
    </w:p>
    <w:p w:rsidR="00476314" w:rsidRPr="00960940" w:rsidRDefault="00476314">
      <w:pPr>
        <w:tabs>
          <w:tab w:val="left" w:pos="5760"/>
        </w:tabs>
        <w:autoSpaceDE w:val="0"/>
        <w:ind w:firstLine="567"/>
        <w:rPr>
          <w:rFonts w:ascii="Arial Narrow" w:eastAsia="Times New Roman" w:hAnsi="Arial Narrow" w:cs="Arial Narrow"/>
        </w:rPr>
      </w:pPr>
    </w:p>
    <w:p w:rsidR="00476314" w:rsidRPr="00960940" w:rsidRDefault="00476314">
      <w:pPr>
        <w:tabs>
          <w:tab w:val="left" w:pos="5760"/>
        </w:tabs>
        <w:autoSpaceDE w:val="0"/>
        <w:ind w:firstLine="567"/>
        <w:rPr>
          <w:rFonts w:ascii="Arial Narrow" w:eastAsia="Times New Roman" w:hAnsi="Arial Narrow" w:cs="Arial Narrow"/>
          <w:lang w:val="en-US"/>
        </w:rPr>
      </w:pPr>
    </w:p>
    <w:p w:rsidR="00476314" w:rsidRPr="00960940" w:rsidRDefault="00476314">
      <w:pPr>
        <w:autoSpaceDE w:val="0"/>
        <w:jc w:val="right"/>
        <w:rPr>
          <w:rFonts w:ascii="Arial Narrow" w:eastAsia="Times New Roman" w:hAnsi="Arial Narrow" w:cs="Arial Narrow"/>
          <w:lang w:val="en-US"/>
        </w:rPr>
      </w:pPr>
      <w:r w:rsidRPr="00960940">
        <w:rPr>
          <w:rFonts w:ascii="Arial Narrow" w:eastAsia="Times New Roman" w:hAnsi="Arial Narrow" w:cs="Arial Narrow"/>
          <w:lang w:val="en-US"/>
        </w:rPr>
        <w:t xml:space="preserve">   Ovlaš</w:t>
      </w:r>
      <w:r w:rsidRPr="00960940">
        <w:rPr>
          <w:rFonts w:ascii="Arial Narrow" w:eastAsia="Times New Roman" w:hAnsi="Arial Narrow" w:cs="Arial Narrow"/>
        </w:rPr>
        <w:t xml:space="preserve">ćeno lice naručioca </w:t>
      </w:r>
    </w:p>
    <w:p w:rsidR="00476314" w:rsidRPr="00960940" w:rsidRDefault="00476314">
      <w:pPr>
        <w:autoSpaceDE w:val="0"/>
        <w:ind w:left="2124" w:firstLine="708"/>
        <w:jc w:val="right"/>
        <w:rPr>
          <w:rFonts w:ascii="Arial Narrow" w:eastAsia="Times New Roman" w:hAnsi="Arial Narrow" w:cs="Arial Narrow"/>
          <w:lang w:val="en-US"/>
        </w:rPr>
      </w:pPr>
      <w:r w:rsidRPr="00960940">
        <w:rPr>
          <w:rFonts w:ascii="Arial Narrow" w:eastAsia="Times New Roman" w:hAnsi="Arial Narrow" w:cs="Arial Narrow"/>
          <w:lang w:val="en-US"/>
        </w:rPr>
        <w:t>Izvršn</w:t>
      </w:r>
      <w:r w:rsidR="004C5756" w:rsidRPr="00960940">
        <w:rPr>
          <w:rFonts w:ascii="Arial Narrow" w:eastAsia="Times New Roman" w:hAnsi="Arial Narrow" w:cs="Arial Narrow"/>
          <w:lang w:val="en-US"/>
        </w:rPr>
        <w:t>i</w:t>
      </w:r>
      <w:r w:rsidRPr="00960940">
        <w:rPr>
          <w:rFonts w:ascii="Arial Narrow" w:eastAsia="Times New Roman" w:hAnsi="Arial Narrow" w:cs="Arial Narrow"/>
          <w:lang w:val="en-US"/>
        </w:rPr>
        <w:t xml:space="preserve"> direktor </w:t>
      </w:r>
    </w:p>
    <w:p w:rsidR="00476314" w:rsidRPr="00960940" w:rsidRDefault="004C5756">
      <w:pPr>
        <w:autoSpaceDE w:val="0"/>
        <w:ind w:left="2124" w:firstLine="708"/>
        <w:jc w:val="right"/>
        <w:rPr>
          <w:rFonts w:ascii="Arial Narrow" w:eastAsia="Times New Roman" w:hAnsi="Arial Narrow" w:cs="Arial Narrow"/>
          <w:lang w:val="en-US"/>
        </w:rPr>
      </w:pPr>
      <w:r w:rsidRPr="00960940">
        <w:rPr>
          <w:rFonts w:ascii="Arial Narrow" w:eastAsia="Times New Roman" w:hAnsi="Arial Narrow" w:cs="Arial Narrow"/>
          <w:lang w:val="en-US"/>
        </w:rPr>
        <w:t>Jovan Gregović</w:t>
      </w:r>
    </w:p>
    <w:p w:rsidR="00476314" w:rsidRPr="00960940" w:rsidRDefault="00476314">
      <w:pPr>
        <w:autoSpaceDE w:val="0"/>
        <w:ind w:left="2124" w:firstLine="708"/>
        <w:jc w:val="right"/>
        <w:rPr>
          <w:rFonts w:ascii="Arial Narrow" w:eastAsia="Calibri" w:hAnsi="Arial Narrow" w:cs="Arial Narrow"/>
          <w:sz w:val="22"/>
          <w:szCs w:val="22"/>
          <w:lang w:val="en-US" w:eastAsia="ar-SA" w:bidi="ar-SA"/>
        </w:rPr>
      </w:pPr>
      <w:r w:rsidRPr="00960940">
        <w:rPr>
          <w:rFonts w:ascii="Arial Narrow" w:eastAsia="Times New Roman" w:hAnsi="Arial Narrow" w:cs="Arial Narrow"/>
          <w:lang w:val="en-US"/>
        </w:rPr>
        <w:t xml:space="preserve">______________________ </w:t>
      </w:r>
      <w:r w:rsidRPr="00960940">
        <w:rPr>
          <w:rFonts w:ascii="Arial Narrow" w:eastAsia="Times New Roman" w:hAnsi="Arial Narrow" w:cs="Arial Narrow"/>
          <w:b/>
          <w:bCs/>
          <w:lang w:val="en-US"/>
        </w:rPr>
        <w:t xml:space="preserve">      </w:t>
      </w:r>
    </w:p>
    <w:p w:rsidR="00476314" w:rsidRPr="00960940" w:rsidRDefault="00476314">
      <w:pPr>
        <w:widowControl/>
        <w:suppressAutoHyphens w:val="0"/>
        <w:spacing w:after="160" w:line="252" w:lineRule="auto"/>
        <w:rPr>
          <w:rFonts w:ascii="Arial Narrow" w:eastAsia="Calibri" w:hAnsi="Arial Narrow" w:cs="Arial Narrow"/>
          <w:sz w:val="22"/>
          <w:szCs w:val="22"/>
          <w:lang w:val="en-US" w:eastAsia="ar-SA" w:bidi="ar-SA"/>
        </w:rPr>
      </w:pPr>
    </w:p>
    <w:p w:rsidR="00476314" w:rsidRPr="00960940" w:rsidRDefault="00476314">
      <w:pPr>
        <w:autoSpaceDE w:val="0"/>
        <w:jc w:val="both"/>
        <w:rPr>
          <w:rFonts w:ascii="Arial Narrow" w:eastAsia="Times New Roman" w:hAnsi="Arial Narrow" w:cs="Arial Narrow"/>
          <w:b/>
          <w:bCs/>
          <w:lang w:val="en-US"/>
        </w:rPr>
      </w:pPr>
    </w:p>
    <w:p w:rsidR="00476314" w:rsidRPr="00960940" w:rsidRDefault="00476314">
      <w:pPr>
        <w:autoSpaceDE w:val="0"/>
        <w:jc w:val="both"/>
        <w:rPr>
          <w:rFonts w:ascii="Arial Narrow" w:eastAsia="Times New Roman" w:hAnsi="Arial Narrow" w:cs="Arial Narrow"/>
          <w:b/>
          <w:bCs/>
          <w:lang w:val="en-US"/>
        </w:rPr>
      </w:pPr>
    </w:p>
    <w:p w:rsidR="00476314" w:rsidRPr="00960940" w:rsidRDefault="00476314">
      <w:pPr>
        <w:tabs>
          <w:tab w:val="left" w:pos="1950"/>
        </w:tabs>
        <w:autoSpaceDE w:val="0"/>
        <w:jc w:val="right"/>
      </w:pPr>
      <w:bookmarkStart w:id="2" w:name="_PictureBullets"/>
      <w:bookmarkEnd w:id="1"/>
      <w:bookmarkEnd w:id="2"/>
    </w:p>
    <w:sectPr w:rsidR="00476314" w:rsidRPr="00960940">
      <w:footerReference w:type="default" r:id="rId9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79" w:rsidRDefault="00406079">
      <w:r>
        <w:separator/>
      </w:r>
    </w:p>
  </w:endnote>
  <w:endnote w:type="continuationSeparator" w:id="0">
    <w:p w:rsidR="00406079" w:rsidRDefault="0040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Shruti">
    <w:panose1 w:val="020005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8D" w:rsidRDefault="0004518D">
    <w:pPr>
      <w:pStyle w:val="Footer"/>
      <w:jc w:val="right"/>
      <w:rPr>
        <w:rFonts w:eastAsia="Andale Sans UI" w:cs="Arial"/>
        <w:color w:val="808080"/>
        <w:sz w:val="18"/>
        <w:szCs w:val="18"/>
      </w:rPr>
    </w:pP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6246C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 w:rsidR="00B6246C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:rsidR="0004518D" w:rsidRDefault="0004518D">
    <w:pPr>
      <w:jc w:val="center"/>
      <w:rPr>
        <w:rFonts w:eastAsia="Andale Sans UI" w:cs="Arial"/>
        <w:color w:val="003366"/>
        <w:sz w:val="18"/>
        <w:szCs w:val="18"/>
        <w:lang w:val="en-US" w:eastAsia="ar-SA" w:bidi="ar-SA"/>
      </w:rPr>
    </w:pPr>
    <w:r>
      <w:rPr>
        <w:rFonts w:eastAsia="Andale Sans UI" w:cs="Arial"/>
        <w:color w:val="808080"/>
        <w:sz w:val="18"/>
        <w:szCs w:val="18"/>
        <w:lang w:val="en-US" w:eastAsia="ar-SA" w:bidi="ar-SA"/>
      </w:rPr>
      <w:t>____________________________________________________________________________________________________</w:t>
    </w:r>
  </w:p>
  <w:p w:rsidR="0004518D" w:rsidRDefault="0004518D">
    <w:pPr>
      <w:jc w:val="center"/>
      <w:rPr>
        <w:rFonts w:eastAsia="Andale Sans UI" w:cs="Arial"/>
        <w:color w:val="003366"/>
        <w:sz w:val="18"/>
        <w:szCs w:val="18"/>
        <w:lang w:val="sl-SI" w:eastAsia="ar-SA" w:bidi="ar-SA"/>
      </w:rPr>
    </w:pPr>
    <w:r>
      <w:rPr>
        <w:rFonts w:eastAsia="Andale Sans UI" w:cs="Arial"/>
        <w:color w:val="003366"/>
        <w:sz w:val="18"/>
        <w:szCs w:val="18"/>
        <w:lang w:val="en-US" w:eastAsia="ar-SA" w:bidi="ar-SA"/>
      </w:rPr>
      <w:t>E</w:t>
    </w:r>
    <w:r>
      <w:rPr>
        <w:rFonts w:eastAsia="Andale Sans UI" w:cs="Arial"/>
        <w:color w:val="003366"/>
        <w:sz w:val="18"/>
        <w:szCs w:val="18"/>
        <w:lang w:val="sl-SI" w:eastAsia="ar-SA" w:bidi="ar-SA"/>
      </w:rPr>
      <w:t>-mail:  sektornabavke</w:t>
    </w:r>
    <w:r>
      <w:rPr>
        <w:rFonts w:eastAsia="Andale Sans UI" w:cs="Arial"/>
        <w:color w:val="003366"/>
        <w:sz w:val="18"/>
        <w:szCs w:val="18"/>
        <w:lang w:val="en-US" w:eastAsia="ar-SA" w:bidi="ar-SA"/>
      </w:rPr>
      <w:t>@budvanskarivijera.co.me</w:t>
    </w:r>
    <w:r>
      <w:rPr>
        <w:rFonts w:eastAsia="Andale Sans UI" w:cs="Arial"/>
        <w:color w:val="003366"/>
        <w:sz w:val="18"/>
        <w:szCs w:val="18"/>
        <w:lang w:val="sl-SI" w:eastAsia="ar-SA" w:bidi="ar-SA"/>
      </w:rPr>
      <w:t xml:space="preserve">, </w:t>
    </w:r>
    <w:hyperlink r:id="rId1" w:history="1">
      <w:r>
        <w:rPr>
          <w:rStyle w:val="Hyperlink"/>
          <w:rFonts w:eastAsia="Andale Sans UI" w:cs="Times New Roman"/>
          <w:color w:val="000080"/>
          <w:lang w:val="en-US" w:eastAsia="ar-SA" w:bidi="ar-SA"/>
        </w:rPr>
        <w:t>www.hgbudvanskarivijera.co</w:t>
      </w:r>
      <w:r>
        <w:rPr>
          <w:rStyle w:val="Hyperlink"/>
          <w:rFonts w:eastAsia="Andale Sans UI" w:cs="Times New Roman"/>
          <w:color w:val="000080"/>
          <w:lang w:val="sl-SI" w:eastAsia="ar-SA" w:bidi="ar-SA"/>
        </w:rPr>
        <w:t>m</w:t>
      </w:r>
    </w:hyperlink>
  </w:p>
  <w:p w:rsidR="0004518D" w:rsidRDefault="0004518D">
    <w:pPr>
      <w:jc w:val="center"/>
      <w:rPr>
        <w:rFonts w:eastAsia="Andale Sans UI" w:cs="Arial"/>
        <w:color w:val="003366"/>
        <w:sz w:val="18"/>
        <w:szCs w:val="18"/>
        <w:lang w:val="sl-SI" w:eastAsia="ar-SA" w:bidi="ar-SA"/>
      </w:rPr>
    </w:pPr>
    <w:r>
      <w:rPr>
        <w:rFonts w:eastAsia="Andale Sans UI" w:cs="Arial"/>
        <w:color w:val="003366"/>
        <w:sz w:val="18"/>
        <w:szCs w:val="18"/>
        <w:lang w:val="sl-SI" w:eastAsia="ar-SA" w:bidi="ar-SA"/>
      </w:rPr>
      <w:t>85310 BUDVA CRNA GORA, TRG SLOBODE 1,  PIB 02005328, PDV 20/31-00016-8</w:t>
    </w:r>
  </w:p>
  <w:p w:rsidR="0004518D" w:rsidRDefault="0004518D">
    <w:pPr>
      <w:jc w:val="center"/>
      <w:rPr>
        <w:rFonts w:ascii="Calibri" w:eastAsia="Times New Roman" w:hAnsi="Calibri" w:cs="Calibri"/>
        <w:sz w:val="22"/>
        <w:szCs w:val="22"/>
        <w:lang w:val="en-US" w:eastAsia="ar-SA" w:bidi="ar-SA"/>
      </w:rPr>
    </w:pPr>
    <w:r>
      <w:rPr>
        <w:rFonts w:eastAsia="Andale Sans UI" w:cs="Arial"/>
        <w:color w:val="003366"/>
        <w:sz w:val="18"/>
        <w:szCs w:val="18"/>
        <w:lang w:val="sl-SI" w:eastAsia="ar-SA" w:bidi="ar-SA"/>
      </w:rPr>
      <w:t>Tel. (+382) 33 454-640. Fax (+382 33) 452-593</w:t>
    </w:r>
  </w:p>
  <w:p w:rsidR="0004518D" w:rsidRDefault="0004518D">
    <w:pPr>
      <w:widowControl/>
      <w:tabs>
        <w:tab w:val="center" w:pos="4536"/>
        <w:tab w:val="right" w:pos="9072"/>
      </w:tabs>
      <w:rPr>
        <w:rFonts w:ascii="Calibri" w:eastAsia="Times New Roman" w:hAnsi="Calibri" w:cs="Calibri"/>
        <w:sz w:val="22"/>
        <w:szCs w:val="22"/>
        <w:lang w:val="en-US" w:eastAsia="ar-SA" w:bidi="ar-SA"/>
      </w:rPr>
    </w:pPr>
  </w:p>
  <w:p w:rsidR="0004518D" w:rsidRDefault="000451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79" w:rsidRDefault="00406079">
      <w:r>
        <w:separator/>
      </w:r>
    </w:p>
  </w:footnote>
  <w:footnote w:type="continuationSeparator" w:id="0">
    <w:p w:rsidR="00406079" w:rsidRDefault="0040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4"/>
        <w:szCs w:val="24"/>
        <w:lang w:val="sl-SI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eastAsia="ar-SA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Times New Roman"/>
        <w:color w:val="000000"/>
        <w:lang w:val="en-US" w:eastAsia="ar-SA" w:bidi="ar-SA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Times New Roman"/>
        <w:sz w:val="24"/>
        <w:szCs w:val="24"/>
        <w:lang w:val="sr-Latn-ME" w:eastAsia="ar-SA" w:bidi="ar-SA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93AA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4526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43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784A5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23B42F3"/>
    <w:multiLevelType w:val="hybridMultilevel"/>
    <w:tmpl w:val="C338EDC6"/>
    <w:lvl w:ilvl="0" w:tplc="50B8F7CA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8871B6"/>
    <w:multiLevelType w:val="hybridMultilevel"/>
    <w:tmpl w:val="F6A23CA6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884963"/>
    <w:multiLevelType w:val="hybridMultilevel"/>
    <w:tmpl w:val="74A0A37E"/>
    <w:lvl w:ilvl="0" w:tplc="3CE484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2F50DE"/>
    <w:multiLevelType w:val="hybridMultilevel"/>
    <w:tmpl w:val="2020F0DA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812CB"/>
    <w:multiLevelType w:val="hybridMultilevel"/>
    <w:tmpl w:val="54FA4C8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DB16E6"/>
    <w:multiLevelType w:val="hybridMultilevel"/>
    <w:tmpl w:val="E7A2BA3C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343464"/>
    <w:multiLevelType w:val="hybridMultilevel"/>
    <w:tmpl w:val="5EBA5A26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186784"/>
    <w:multiLevelType w:val="multilevel"/>
    <w:tmpl w:val="F5AC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405781"/>
    <w:multiLevelType w:val="hybridMultilevel"/>
    <w:tmpl w:val="8DB613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28B15992"/>
    <w:multiLevelType w:val="hybridMultilevel"/>
    <w:tmpl w:val="206E6A3A"/>
    <w:lvl w:ilvl="0" w:tplc="2C1A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>
    <w:nsid w:val="374D44D1"/>
    <w:multiLevelType w:val="hybridMultilevel"/>
    <w:tmpl w:val="F6141EAC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A0FA5"/>
    <w:multiLevelType w:val="hybridMultilevel"/>
    <w:tmpl w:val="F6A23CA6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9415C9"/>
    <w:multiLevelType w:val="hybridMultilevel"/>
    <w:tmpl w:val="2020F0DA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140CA1"/>
    <w:multiLevelType w:val="hybridMultilevel"/>
    <w:tmpl w:val="54FA4C8E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45589"/>
    <w:multiLevelType w:val="hybridMultilevel"/>
    <w:tmpl w:val="491C14A0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A471E"/>
    <w:multiLevelType w:val="hybridMultilevel"/>
    <w:tmpl w:val="5CCEE016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C7CEA"/>
    <w:multiLevelType w:val="hybridMultilevel"/>
    <w:tmpl w:val="491C14A0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92E85"/>
    <w:multiLevelType w:val="hybridMultilevel"/>
    <w:tmpl w:val="F6A23CA6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47869"/>
    <w:multiLevelType w:val="hybridMultilevel"/>
    <w:tmpl w:val="E1204B28"/>
    <w:lvl w:ilvl="0" w:tplc="3E8C1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33270"/>
    <w:multiLevelType w:val="hybridMultilevel"/>
    <w:tmpl w:val="8000E0D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E1F15"/>
    <w:multiLevelType w:val="hybridMultilevel"/>
    <w:tmpl w:val="E7A2BA3C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752C66"/>
    <w:multiLevelType w:val="hybridMultilevel"/>
    <w:tmpl w:val="C338EDC6"/>
    <w:lvl w:ilvl="0" w:tplc="50B8F7CA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D3598"/>
    <w:multiLevelType w:val="hybridMultilevel"/>
    <w:tmpl w:val="F6A23CA6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1B2"/>
    <w:multiLevelType w:val="hybridMultilevel"/>
    <w:tmpl w:val="6BDC57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B4DAB"/>
    <w:multiLevelType w:val="hybridMultilevel"/>
    <w:tmpl w:val="CA221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80C53"/>
    <w:multiLevelType w:val="hybridMultilevel"/>
    <w:tmpl w:val="5CCEE016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27603"/>
    <w:multiLevelType w:val="hybridMultilevel"/>
    <w:tmpl w:val="D5B40684"/>
    <w:lvl w:ilvl="0" w:tplc="9670F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5"/>
  </w:num>
  <w:num w:numId="18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30"/>
  </w:num>
  <w:num w:numId="21">
    <w:abstractNumId w:val="32"/>
  </w:num>
  <w:num w:numId="22">
    <w:abstractNumId w:val="42"/>
  </w:num>
  <w:num w:numId="23">
    <w:abstractNumId w:val="35"/>
  </w:num>
  <w:num w:numId="24">
    <w:abstractNumId w:val="34"/>
  </w:num>
  <w:num w:numId="25">
    <w:abstractNumId w:val="15"/>
  </w:num>
  <w:num w:numId="26">
    <w:abstractNumId w:val="18"/>
  </w:num>
  <w:num w:numId="27">
    <w:abstractNumId w:val="28"/>
  </w:num>
  <w:num w:numId="28">
    <w:abstractNumId w:val="37"/>
  </w:num>
  <w:num w:numId="29">
    <w:abstractNumId w:val="31"/>
  </w:num>
  <w:num w:numId="30">
    <w:abstractNumId w:val="41"/>
  </w:num>
  <w:num w:numId="31">
    <w:abstractNumId w:val="16"/>
  </w:num>
  <w:num w:numId="32">
    <w:abstractNumId w:val="22"/>
  </w:num>
  <w:num w:numId="33">
    <w:abstractNumId w:val="39"/>
  </w:num>
  <w:num w:numId="34">
    <w:abstractNumId w:val="17"/>
  </w:num>
  <w:num w:numId="35">
    <w:abstractNumId w:val="20"/>
  </w:num>
  <w:num w:numId="36">
    <w:abstractNumId w:val="40"/>
  </w:num>
  <w:num w:numId="37">
    <w:abstractNumId w:val="36"/>
  </w:num>
  <w:num w:numId="38">
    <w:abstractNumId w:val="24"/>
  </w:num>
  <w:num w:numId="39">
    <w:abstractNumId w:val="23"/>
  </w:num>
  <w:num w:numId="40">
    <w:abstractNumId w:val="33"/>
  </w:num>
  <w:num w:numId="41">
    <w:abstractNumId w:val="38"/>
  </w:num>
  <w:num w:numId="42">
    <w:abstractNumId w:val="27"/>
  </w:num>
  <w:num w:numId="43">
    <w:abstractNumId w:val="29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9"/>
    <w:rsid w:val="00007FF8"/>
    <w:rsid w:val="0004518D"/>
    <w:rsid w:val="000859A0"/>
    <w:rsid w:val="000B084B"/>
    <w:rsid w:val="000D1502"/>
    <w:rsid w:val="0010280B"/>
    <w:rsid w:val="00134FBF"/>
    <w:rsid w:val="00196855"/>
    <w:rsid w:val="001A7564"/>
    <w:rsid w:val="002232F9"/>
    <w:rsid w:val="002446AD"/>
    <w:rsid w:val="002B3C73"/>
    <w:rsid w:val="002D6552"/>
    <w:rsid w:val="00323284"/>
    <w:rsid w:val="003478FB"/>
    <w:rsid w:val="0036430A"/>
    <w:rsid w:val="003906D3"/>
    <w:rsid w:val="00395850"/>
    <w:rsid w:val="003A6877"/>
    <w:rsid w:val="003F7F81"/>
    <w:rsid w:val="00406079"/>
    <w:rsid w:val="004554CD"/>
    <w:rsid w:val="00476314"/>
    <w:rsid w:val="0049656D"/>
    <w:rsid w:val="004A5A4F"/>
    <w:rsid w:val="004C5754"/>
    <w:rsid w:val="004C5756"/>
    <w:rsid w:val="004E11C7"/>
    <w:rsid w:val="00506039"/>
    <w:rsid w:val="00577B2A"/>
    <w:rsid w:val="005A0E9D"/>
    <w:rsid w:val="005A31C9"/>
    <w:rsid w:val="005D0E2A"/>
    <w:rsid w:val="00606898"/>
    <w:rsid w:val="00634096"/>
    <w:rsid w:val="0065368D"/>
    <w:rsid w:val="006A6BA7"/>
    <w:rsid w:val="006B1BE3"/>
    <w:rsid w:val="0076410A"/>
    <w:rsid w:val="0077555F"/>
    <w:rsid w:val="00824687"/>
    <w:rsid w:val="00887A3B"/>
    <w:rsid w:val="00916DE3"/>
    <w:rsid w:val="00921E79"/>
    <w:rsid w:val="00946B0D"/>
    <w:rsid w:val="00960940"/>
    <w:rsid w:val="00977911"/>
    <w:rsid w:val="009C0B61"/>
    <w:rsid w:val="009F4B3C"/>
    <w:rsid w:val="00A02FF9"/>
    <w:rsid w:val="00A72FAD"/>
    <w:rsid w:val="00AC21C2"/>
    <w:rsid w:val="00B1399D"/>
    <w:rsid w:val="00B20311"/>
    <w:rsid w:val="00B43DF3"/>
    <w:rsid w:val="00B6246C"/>
    <w:rsid w:val="00B76BA2"/>
    <w:rsid w:val="00B83BA7"/>
    <w:rsid w:val="00B91556"/>
    <w:rsid w:val="00BF3361"/>
    <w:rsid w:val="00BF6A2C"/>
    <w:rsid w:val="00C25F6D"/>
    <w:rsid w:val="00C3175C"/>
    <w:rsid w:val="00C92BD9"/>
    <w:rsid w:val="00CA18D1"/>
    <w:rsid w:val="00CC192F"/>
    <w:rsid w:val="00CE473C"/>
    <w:rsid w:val="00CF57FD"/>
    <w:rsid w:val="00D1097C"/>
    <w:rsid w:val="00D35051"/>
    <w:rsid w:val="00D45E1C"/>
    <w:rsid w:val="00D57687"/>
    <w:rsid w:val="00D96E13"/>
    <w:rsid w:val="00DA3180"/>
    <w:rsid w:val="00DE21C6"/>
    <w:rsid w:val="00DE61B5"/>
    <w:rsid w:val="00E11B25"/>
    <w:rsid w:val="00E16E89"/>
    <w:rsid w:val="00E323C9"/>
    <w:rsid w:val="00EB14C0"/>
    <w:rsid w:val="00EB245B"/>
    <w:rsid w:val="00ED2563"/>
    <w:rsid w:val="00F51FB2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val="sr-Latn-ME" w:eastAsia="hi-IN" w:bidi="hi-IN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val="en-US" w:eastAsia="ar-SA" w:bidi="ar-SA"/>
    </w:rPr>
  </w:style>
  <w:style w:type="paragraph" w:styleId="Heading2">
    <w:name w:val="heading 2"/>
    <w:basedOn w:val="Normal"/>
    <w:next w:val="Normal"/>
    <w:qFormat/>
    <w:pPr>
      <w:keepNext/>
      <w:keepLines/>
      <w:widowControl/>
      <w:numPr>
        <w:ilvl w:val="1"/>
        <w:numId w:val="1"/>
      </w:numPr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 w:eastAsia="ar-SA" w:bidi="ar-SA"/>
    </w:rPr>
  </w:style>
  <w:style w:type="paragraph" w:styleId="Heading3">
    <w:name w:val="heading 3"/>
    <w:basedOn w:val="Normal"/>
    <w:next w:val="Normal"/>
    <w:qFormat/>
    <w:pPr>
      <w:keepNext/>
      <w:keepLines/>
      <w:widowControl/>
      <w:numPr>
        <w:ilvl w:val="2"/>
        <w:numId w:val="1"/>
      </w:numPr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lang w:val="en-US" w:eastAsia="ar-SA" w:bidi="ar-SA"/>
    </w:rPr>
  </w:style>
  <w:style w:type="paragraph" w:styleId="Heading5">
    <w:name w:val="heading 5"/>
    <w:basedOn w:val="Heading"/>
    <w:next w:val="BodyText"/>
    <w:qFormat/>
    <w:pPr>
      <w:tabs>
        <w:tab w:val="left" w:pos="0"/>
      </w:tabs>
      <w:ind w:left="645" w:hanging="360"/>
      <w:outlineLvl w:val="4"/>
    </w:pPr>
    <w:rPr>
      <w:rFonts w:eastAsia="Andale Sans UI"/>
      <w:b/>
      <w:bCs/>
      <w:sz w:val="24"/>
      <w:szCs w:val="24"/>
      <w:lang w:eastAsia="ar-SA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  <w:lang w:val="sl-SI"/>
    </w:rPr>
  </w:style>
  <w:style w:type="character" w:customStyle="1" w:styleId="WW8Num3z0">
    <w:name w:val="WW8Num3z0"/>
    <w:rPr>
      <w:rFonts w:ascii="Symbol" w:eastAsia="Calibri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Symbol"/>
      <w:sz w:val="24"/>
      <w:szCs w:val="24"/>
      <w:lang w:val="it-I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</w:style>
  <w:style w:type="character" w:customStyle="1" w:styleId="WW8Num5z0">
    <w:name w:val="WW8Num5z0"/>
    <w:rPr>
      <w:rFonts w:ascii="Arial Narrow" w:eastAsia="Calibri" w:hAnsi="Arial Narrow" w:cs="Times New Roman"/>
      <w:color w:val="000000"/>
      <w:lang w:val="en-US" w:eastAsia="ar-SA" w:bidi="ar-SA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Arial" w:eastAsia="Calibri" w:hAnsi="Arial" w:cs="Times New Roman"/>
      <w:color w:val="auto"/>
      <w:sz w:val="24"/>
      <w:szCs w:val="24"/>
      <w:lang w:val="sr-Latn-ME" w:eastAsia="ar-SA" w:bidi="ar-SA"/>
    </w:rPr>
  </w:style>
  <w:style w:type="character" w:styleId="DefaultParagraphFont0">
    <w:name w:val="Default Paragraph Font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8z0">
    <w:name w:val="WW8Num8z0"/>
    <w:rPr>
      <w:rFonts w:cs="Times New Roman"/>
      <w:b/>
      <w:color w:val="auto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Cambria"/>
      <w:b/>
      <w:color w:val="auto"/>
      <w:sz w:val="24"/>
      <w:szCs w:val="24"/>
      <w:lang w:val="sr-Latn-C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 Narrow"/>
      <w:lang w:val="en-US"/>
    </w:rPr>
  </w:style>
  <w:style w:type="character" w:customStyle="1" w:styleId="WW8Num10z1">
    <w:name w:val="WW8Num10z1"/>
    <w:rPr>
      <w:rFonts w:ascii="Times New Roman" w:hAnsi="Times New Roman" w:cs="Times New Roman"/>
      <w:b/>
      <w:color w:val="auto"/>
      <w:szCs w:val="24"/>
      <w:lang w:val="sr-Latn-CS"/>
    </w:rPr>
  </w:style>
  <w:style w:type="character" w:customStyle="1" w:styleId="WW8Num11z0">
    <w:name w:val="WW8Num11z0"/>
    <w:rPr>
      <w:rFonts w:ascii="Symbol" w:eastAsia="Times New Roman" w:hAnsi="Symbol" w:cs="OpenSymbol"/>
      <w:color w:val="auto"/>
      <w:sz w:val="24"/>
      <w:szCs w:val="24"/>
      <w:lang w:val="sr-Latn-ME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Arial" w:eastAsia="Calibri" w:hAnsi="Arial" w:cs="Arial"/>
      <w:color w:val="000000"/>
      <w:sz w:val="24"/>
      <w:szCs w:val="24"/>
      <w:lang w:val="sr-Latn-CS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  <w:lang w:val="sl-SI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Times New Roman" w:hAnsi="Times New Roman" w:cs="Times New Roman" w:hint="default"/>
      <w:b/>
      <w:color w:val="auto"/>
      <w:sz w:val="24"/>
      <w:szCs w:val="24"/>
      <w:lang w:val="it-IT"/>
    </w:rPr>
  </w:style>
  <w:style w:type="character" w:customStyle="1" w:styleId="WW8Num17z1">
    <w:name w:val="WW8Num17z1"/>
  </w:style>
  <w:style w:type="character" w:customStyle="1" w:styleId="WW8Num18z0">
    <w:name w:val="WW8Num18z0"/>
    <w:rPr>
      <w:rFonts w:ascii="Cambria" w:eastAsia="PMingLiU" w:hAnsi="Cambria" w:cs="Arial" w:hint="default"/>
      <w:sz w:val="24"/>
      <w:szCs w:val="24"/>
      <w:lang w:val="sl-SI"/>
    </w:rPr>
  </w:style>
  <w:style w:type="character" w:customStyle="1" w:styleId="WW8Num19z0">
    <w:name w:val="WW8Num19z0"/>
    <w:rPr>
      <w:rFonts w:ascii="Times New Roman" w:hAnsi="Times New Roman" w:cs="Times New Roman" w:hint="default"/>
      <w:color w:val="FF0000"/>
      <w:sz w:val="24"/>
      <w:szCs w:val="24"/>
      <w:lang w:val="sr-Latn-ME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Times New Roman" w:eastAsia="Calibri" w:hAnsi="Times New Roman" w:cs="Times New Roman" w:hint="default"/>
      <w:color w:val="FF0000"/>
      <w:sz w:val="24"/>
      <w:szCs w:val="24"/>
      <w:lang w:val="sr-Latn-CS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hruti" w:hAnsi="Shruti" w:cs="Shruti" w:hint="default"/>
      <w:sz w:val="24"/>
      <w:szCs w:val="24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b/>
      <w:color w:val="auto"/>
      <w:sz w:val="24"/>
      <w:szCs w:val="24"/>
      <w:lang w:val="sr-Latn-ME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hAnsi="Times New Roman" w:cs="Times New Roman"/>
      <w:sz w:val="24"/>
      <w:szCs w:val="24"/>
      <w:lang w:val="sl-SI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  <w:lang w:val="it-I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5z0">
    <w:name w:val="WW8Num25z0"/>
    <w:rPr>
      <w:rFonts w:ascii="Times New Roman" w:eastAsia="PMingLiU" w:hAnsi="Times New Roman" w:cs="Times New Roman"/>
      <w:color w:val="FF0000"/>
      <w:lang w:val="sr-Latn-C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Calibri" w:hAnsi="Arial" w:cs="Arial" w:hint="default"/>
    </w:rPr>
  </w:style>
  <w:style w:type="character" w:customStyle="1" w:styleId="WW8Num27z0">
    <w:name w:val="WW8Num27z0"/>
    <w:rPr>
      <w:rFonts w:ascii="Times New Roman" w:eastAsia="PMingLiU" w:hAnsi="Times New Roman" w:cs="Times New Roman"/>
      <w:kern w:val="1"/>
      <w:sz w:val="24"/>
      <w:szCs w:val="24"/>
      <w:lang w:val="sv-SE" w:eastAsia="ar-SA" w:bidi="ar-S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Calibri" w:hAnsi="Arial" w:cs="Arial" w:hint="default"/>
      <w:lang w:val="it-I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Calibri" w:hAnsi="Times New Roman" w:cs="Times New Roman" w:hint="default"/>
      <w:kern w:val="1"/>
      <w:sz w:val="24"/>
      <w:szCs w:val="24"/>
      <w:lang w:val="sl-SI" w:eastAsia="ar-SA" w:bidi="ar-S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1z0">
    <w:name w:val="WW8Num31z0"/>
    <w:rPr>
      <w:rFonts w:ascii="Symbol" w:hAnsi="Symbol" w:cs="Symbol" w:hint="default"/>
      <w:color w:val="C00000"/>
      <w:sz w:val="24"/>
      <w:szCs w:val="24"/>
      <w:lang w:val="pl-PL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Arial" w:eastAsia="Calibri" w:hAnsi="Arial" w:cs="Arial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 Narrow" w:eastAsia="Calibri" w:hAnsi="Arial Narrow" w:cs="Arial Narrow" w:hint="default"/>
      <w:b/>
      <w:color w:val="auto"/>
      <w:kern w:val="1"/>
      <w:lang w:val="en-US" w:eastAsia="ar-SA" w:bidi="ar-SA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9z0">
    <w:name w:val="WW8Num39z0"/>
    <w:rPr>
      <w:rFonts w:hint="default"/>
      <w:b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Calibri" w:hAnsi="Arial" w:cs="Arial" w:hint="default"/>
      <w:sz w:val="24"/>
      <w:szCs w:val="24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Calibri" w:hAnsi="Arial Narrow" w:cs="Times New Roman" w:hint="default"/>
      <w:b/>
      <w:color w:val="auto"/>
      <w:kern w:val="1"/>
      <w:lang w:val="en-US" w:eastAsia="ar-SA" w:bidi="ar-SA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-DefaultParagraphFont">
    <w:name w:val="WW-Default Paragraph Font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RTFNum31">
    <w:name w:val="RTF_Num 3 1"/>
    <w:rPr>
      <w:rFonts w:ascii="Calibri" w:hAnsi="Calibri" w:cs="Calibri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Cambria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Pr>
      <w:rFonts w:ascii="Cambria" w:hAnsi="Cambria" w:cs="Cambria"/>
      <w:b/>
      <w:bCs/>
      <w:color w:val="4F81BD"/>
      <w:sz w:val="24"/>
      <w:szCs w:val="24"/>
      <w:lang w:val="en-U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-DefaultParagraphFont1">
    <w:name w:val="WW-Default Paragraph Font1"/>
  </w:style>
  <w:style w:type="character" w:customStyle="1" w:styleId="WW8Num14z2">
    <w:name w:val="WW8Num14z2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2z3">
    <w:name w:val="WW8Num22z3"/>
  </w:style>
  <w:style w:type="character" w:customStyle="1" w:styleId="WW-DefaultParagraphFont11">
    <w:name w:val="WW-Default Paragraph Font11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-DefaultParagraphFont111">
    <w:name w:val="WW-Default Paragraph Font111"/>
  </w:style>
  <w:style w:type="character" w:customStyle="1" w:styleId="ListParagraphChar">
    <w:name w:val="List Paragraph Char"/>
    <w:rPr>
      <w:rFonts w:cs="Calibri"/>
      <w:sz w:val="22"/>
      <w:szCs w:val="22"/>
      <w:lang w:val="sr-Latn-CS"/>
    </w:rPr>
  </w:style>
  <w:style w:type="character" w:customStyle="1" w:styleId="HeaderChar">
    <w:name w:val="Header Char"/>
    <w:rPr>
      <w:rFonts w:cs="Calibri"/>
      <w:sz w:val="22"/>
      <w:szCs w:val="22"/>
    </w:rPr>
  </w:style>
  <w:style w:type="character" w:customStyle="1" w:styleId="FooterChar">
    <w:name w:val="Footer Char"/>
    <w:uiPriority w:val="99"/>
    <w:rPr>
      <w:rFonts w:cs="Calibri"/>
      <w:sz w:val="22"/>
      <w:szCs w:val="22"/>
    </w:rPr>
  </w:style>
  <w:style w:type="character" w:customStyle="1" w:styleId="normalchar1">
    <w:name w:val="normal__char1"/>
    <w:rPr>
      <w:rFonts w:ascii="Arial" w:hAnsi="Arial" w:cs="Arial" w:hint="default"/>
      <w:strike w:val="0"/>
      <w:dstrike w:val="0"/>
      <w:sz w:val="24"/>
      <w:szCs w:val="24"/>
      <w:u w:val="none"/>
    </w:rPr>
  </w:style>
  <w:style w:type="character" w:customStyle="1" w:styleId="BalloonTextChar">
    <w:name w:val="Balloon Text Char"/>
    <w:uiPriority w:val="99"/>
    <w:rPr>
      <w:rFonts w:ascii="Tahoma" w:eastAsia="Calibri" w:hAnsi="Tahoma" w:cs="Tahoma"/>
      <w:sz w:val="16"/>
      <w:szCs w:val="16"/>
      <w:lang w:val="en-US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6z0">
    <w:name w:val="WW8Num46z0"/>
    <w:rPr>
      <w:rFonts w:hint="default"/>
      <w:b/>
      <w:color w:val="auto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-DefaultParagraphFont1111">
    <w:name w:val="WW-Default Paragraph Font1111"/>
  </w:style>
  <w:style w:type="character" w:customStyle="1" w:styleId="FootnoteTextChar">
    <w:name w:val="Footnote Text Char"/>
    <w:rPr>
      <w:rFonts w:eastAsia="PMingLiU" w:cs="Calibri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TextChar1">
    <w:name w:val="Footnote Text Char1"/>
    <w:rPr>
      <w:rFonts w:ascii="Calibri" w:eastAsia="PMingLiU" w:hAnsi="Calibri" w:cs="Calibri"/>
      <w:lang w:val="en-US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11111">
    <w:name w:val="WW-Default Paragraph Font11111"/>
  </w:style>
  <w:style w:type="character" w:customStyle="1" w:styleId="BalloonTextChar1">
    <w:name w:val="Balloon Text Char1"/>
    <w:rPr>
      <w:rFonts w:ascii="Tahoma" w:eastAsia="PMingLiU" w:hAnsi="Tahoma" w:cs="Tahoma"/>
      <w:sz w:val="16"/>
      <w:szCs w:val="16"/>
      <w:lang w:val="en-US"/>
    </w:rPr>
  </w:style>
  <w:style w:type="character" w:customStyle="1" w:styleId="BodyTextChar">
    <w:name w:val="Body Text Char"/>
    <w:rPr>
      <w:rFonts w:ascii="Times New Roman" w:eastAsia="PMingLiU" w:hAnsi="Times New Roman" w:cs="Times New Roman"/>
      <w:lang w:val="en-GB"/>
    </w:rPr>
  </w:style>
  <w:style w:type="character" w:customStyle="1" w:styleId="PlainTextChar">
    <w:name w:val="Plain Text Char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TextChar1">
    <w:name w:val="Comment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SubjectChar">
    <w:name w:val="Comment Subject Char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CommentSubjectChar1">
    <w:name w:val="Comment Subject Char1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EndnoteTextChar">
    <w:name w:val="End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EndnoteTextChar1">
    <w:name w:val="Endnote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TitleChar">
    <w:name w:val="Title Char"/>
    <w:rPr>
      <w:rFonts w:ascii="Cambria" w:eastAsia="Times New Roman" w:hAnsi="Cambria" w:cs="Cambria"/>
      <w:color w:val="17365D"/>
      <w:spacing w:val="5"/>
      <w:kern w:val="1"/>
      <w:sz w:val="32"/>
      <w:szCs w:val="32"/>
      <w:lang w:val="en-US"/>
    </w:rPr>
  </w:style>
  <w:style w:type="character" w:customStyle="1" w:styleId="SubtitleChar">
    <w:name w:val="Subtitle Char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yperlink">
    <w:name w:val="Hyperlink"/>
    <w:rPr>
      <w:color w:val="0000FF"/>
      <w:u w:val="single"/>
    </w:rPr>
  </w:style>
  <w:style w:type="character" w:styleId="SubtleReference">
    <w:name w:val="Subtle Reference"/>
    <w:qFormat/>
    <w:rPr>
      <w:smallCaps/>
      <w:color w:val="auto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</w:style>
  <w:style w:type="character" w:customStyle="1" w:styleId="IndexLink">
    <w:name w:val="Index Link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BalloonTextChar2">
    <w:name w:val="Balloon Text Char2"/>
    <w:rPr>
      <w:rFonts w:ascii="Tahoma" w:eastAsia="PMingLiU" w:hAnsi="Tahoma" w:cs="Tahoma"/>
      <w:sz w:val="16"/>
      <w:szCs w:val="16"/>
      <w:lang w:val="en-US"/>
    </w:rPr>
  </w:style>
  <w:style w:type="character" w:customStyle="1" w:styleId="PlainTextChar1">
    <w:name w:val="Plain Text Char1"/>
    <w:rPr>
      <w:rFonts w:ascii="Courier New" w:eastAsia="PMingLiU" w:hAnsi="Courier New" w:cs="Courier New"/>
      <w:lang w:val="fr-FR"/>
    </w:rPr>
  </w:style>
  <w:style w:type="character" w:customStyle="1" w:styleId="CommentTextChar2">
    <w:name w:val="Comment Text Char2"/>
    <w:rPr>
      <w:rFonts w:ascii="Calibri" w:eastAsia="PMingLiU" w:hAnsi="Calibri" w:cs="Calibri"/>
      <w:lang w:val="en-US"/>
    </w:rPr>
  </w:style>
  <w:style w:type="character" w:customStyle="1" w:styleId="CommentSubjectChar2">
    <w:name w:val="Comment Subject Char2"/>
    <w:rPr>
      <w:rFonts w:ascii="Calibri" w:eastAsia="PMingLiU" w:hAnsi="Calibri" w:cs="Calibri"/>
      <w:b/>
      <w:bCs/>
      <w:lang w:val="en-US"/>
    </w:rPr>
  </w:style>
  <w:style w:type="character" w:customStyle="1" w:styleId="EndnoteTextChar2">
    <w:name w:val="Endnote Text Char2"/>
    <w:rPr>
      <w:rFonts w:ascii="Calibri" w:eastAsia="PMingLiU" w:hAnsi="Calibri" w:cs="Calibri"/>
      <w:lang w:val="en-US"/>
    </w:rPr>
  </w:style>
  <w:style w:type="character" w:customStyle="1" w:styleId="TitleChar1">
    <w:name w:val="Title Char1"/>
    <w:rPr>
      <w:rFonts w:ascii="Cambria" w:hAnsi="Cambria" w:cs="Cambria"/>
      <w:color w:val="17365D"/>
      <w:spacing w:val="5"/>
      <w:kern w:val="1"/>
      <w:sz w:val="32"/>
      <w:szCs w:val="32"/>
      <w:lang w:val="en-US"/>
    </w:rPr>
  </w:style>
  <w:style w:type="character" w:customStyle="1" w:styleId="SubtitleChar1">
    <w:name w:val="Subtitle Char1"/>
    <w:rPr>
      <w:rFonts w:ascii="Cambria" w:hAnsi="Cambria" w:cs="Cambria"/>
      <w:i/>
      <w:iCs/>
      <w:color w:val="4F81BD"/>
      <w:spacing w:val="15"/>
      <w:sz w:val="24"/>
      <w:szCs w:val="24"/>
      <w:lang w:val="en-US"/>
    </w:rPr>
  </w:style>
  <w:style w:type="character" w:customStyle="1" w:styleId="HeaderChar1">
    <w:name w:val="Header Char1"/>
    <w:rPr>
      <w:rFonts w:ascii="Calibri" w:eastAsia="Calibri" w:hAnsi="Calibri" w:cs="Calibri"/>
      <w:sz w:val="22"/>
      <w:szCs w:val="22"/>
    </w:rPr>
  </w:style>
  <w:style w:type="character" w:customStyle="1" w:styleId="FooterChar1">
    <w:name w:val="Footer Char1"/>
    <w:rPr>
      <w:rFonts w:ascii="Calibri" w:eastAsia="Calibri" w:hAnsi="Calibri" w:cs="Calibri"/>
      <w:sz w:val="22"/>
      <w:szCs w:val="22"/>
    </w:rPr>
  </w:style>
  <w:style w:type="character" w:customStyle="1" w:styleId="BalloonTextChar3">
    <w:name w:val="Balloon Text Char3"/>
    <w:rPr>
      <w:rFonts w:ascii="Tahoma" w:eastAsia="Calibri" w:hAnsi="Tahoma" w:cs="Tahoma"/>
      <w:sz w:val="16"/>
      <w:szCs w:val="16"/>
    </w:rPr>
  </w:style>
  <w:style w:type="character" w:customStyle="1" w:styleId="FootnoteTextChar2">
    <w:name w:val="Footnote Text Char2"/>
    <w:rPr>
      <w:rFonts w:ascii="Calibri" w:eastAsia="PMingLiU" w:hAnsi="Calibri" w:cs="Calibri"/>
    </w:rPr>
  </w:style>
  <w:style w:type="character" w:customStyle="1" w:styleId="PlainTextChar2">
    <w:name w:val="Plain Text Char2"/>
    <w:rPr>
      <w:rFonts w:ascii="Courier New" w:eastAsia="PMingLiU" w:hAnsi="Courier New" w:cs="Courier New"/>
      <w:lang w:val="fr-FR"/>
    </w:rPr>
  </w:style>
  <w:style w:type="character" w:customStyle="1" w:styleId="CommentTextChar3">
    <w:name w:val="Comment Text Char3"/>
    <w:rPr>
      <w:rFonts w:ascii="Calibri" w:eastAsia="PMingLiU" w:hAnsi="Calibri" w:cs="Calibri"/>
    </w:rPr>
  </w:style>
  <w:style w:type="character" w:customStyle="1" w:styleId="CommentSubjectChar3">
    <w:name w:val="Comment Subject Char3"/>
    <w:rPr>
      <w:rFonts w:ascii="Calibri" w:eastAsia="PMingLiU" w:hAnsi="Calibri" w:cs="Calibri"/>
      <w:b/>
      <w:bCs/>
    </w:rPr>
  </w:style>
  <w:style w:type="character" w:customStyle="1" w:styleId="EndnoteTextChar3">
    <w:name w:val="Endnote Text Char3"/>
    <w:rPr>
      <w:rFonts w:ascii="Calibri" w:eastAsia="PMingLiU" w:hAnsi="Calibri" w:cs="Calibri"/>
    </w:rPr>
  </w:style>
  <w:style w:type="character" w:customStyle="1" w:styleId="TitleChar2">
    <w:name w:val="Title Char2"/>
    <w:rPr>
      <w:rFonts w:ascii="Cambria" w:hAnsi="Cambria" w:cs="Cambria"/>
      <w:color w:val="17365D"/>
      <w:spacing w:val="5"/>
      <w:kern w:val="1"/>
      <w:sz w:val="32"/>
      <w:szCs w:val="32"/>
    </w:rPr>
  </w:style>
  <w:style w:type="character" w:customStyle="1" w:styleId="SubtitleChar2">
    <w:name w:val="Subtitle Char2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Heading5Char">
    <w:name w:val="Heading 5 Char"/>
    <w:rPr>
      <w:rFonts w:ascii="Arial" w:eastAsia="Andale Sans UI" w:hAnsi="Arial" w:cs="Tahoma"/>
      <w:b/>
      <w:bCs/>
      <w:kern w:val="1"/>
      <w:sz w:val="24"/>
      <w:szCs w:val="24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10">
    <w:name w:val="heading 1"/>
    <w:next w:val="Normal"/>
    <w:pPr>
      <w:widowControl w:val="0"/>
      <w:suppressAutoHyphens/>
      <w:autoSpaceDE w:val="0"/>
    </w:pPr>
    <w:rPr>
      <w:rFonts w:eastAsia="SimSun" w:cs="Tahoma"/>
      <w:kern w:val="1"/>
      <w:sz w:val="24"/>
      <w:szCs w:val="24"/>
      <w:lang w:val="sr-Latn-ME" w:eastAsia="hi-I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Body1">
    <w:name w:val="Body 1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val="sr-Latn-CS" w:eastAsia="ar-SA"/>
    </w:rPr>
  </w:style>
  <w:style w:type="paragraph" w:styleId="Header">
    <w:name w:val="header"/>
    <w:basedOn w:val="Normal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  <w:lang w:val="en-US" w:eastAsia="ar-SA" w:bidi="ar-SA"/>
    </w:rPr>
  </w:style>
  <w:style w:type="paragraph" w:styleId="Footer">
    <w:name w:val="footer"/>
    <w:basedOn w:val="Normal"/>
    <w:uiPriority w:val="99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  <w:lang w:val="en-US" w:eastAsia="ar-SA" w:bidi="ar-SA"/>
    </w:rPr>
  </w:style>
  <w:style w:type="paragraph" w:styleId="BalloonText">
    <w:name w:val="Balloon Text"/>
    <w:basedOn w:val="Normal"/>
    <w:uiPriority w:val="99"/>
    <w:pPr>
      <w:widowControl/>
    </w:pPr>
    <w:rPr>
      <w:rFonts w:ascii="Tahoma" w:eastAsia="Calibri" w:hAnsi="Tahoma"/>
      <w:sz w:val="16"/>
      <w:szCs w:val="16"/>
      <w:lang w:val="en-US" w:eastAsia="ar-SA" w:bidi="ar-SA"/>
    </w:rPr>
  </w:style>
  <w:style w:type="paragraph" w:styleId="FootnoteText">
    <w:name w:val="footnote text"/>
    <w:basedOn w:val="Normal"/>
    <w:pPr>
      <w:widowControl/>
    </w:pPr>
    <w:rPr>
      <w:rFonts w:ascii="Calibri" w:eastAsia="PMingLiU" w:hAnsi="Calibri" w:cs="Calibri"/>
      <w:sz w:val="20"/>
      <w:szCs w:val="20"/>
      <w:lang w:val="en-US" w:eastAsia="ar-SA" w:bidi="ar-SA"/>
    </w:rPr>
  </w:style>
  <w:style w:type="paragraph" w:customStyle="1" w:styleId="Framecontents">
    <w:name w:val="Frame contents"/>
    <w:basedOn w:val="BodyText"/>
    <w:pPr>
      <w:widowControl/>
      <w:spacing w:line="276" w:lineRule="auto"/>
    </w:pPr>
    <w:rPr>
      <w:rFonts w:ascii="Calibri" w:eastAsia="Calibri" w:hAnsi="Calibri" w:cs="Calibri"/>
      <w:sz w:val="22"/>
      <w:szCs w:val="22"/>
      <w:lang w:val="en-US" w:eastAsia="ar-SA" w:bidi="ar-SA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280" w:after="115"/>
    </w:pPr>
    <w:rPr>
      <w:rFonts w:eastAsia="Times New Roman" w:cs="Times New Roman"/>
      <w:lang w:eastAsia="ar-SA" w:bidi="ar-S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Lucida Sans Unicode" w:cs="Mangal"/>
      <w:kern w:val="1"/>
      <w:sz w:val="24"/>
      <w:szCs w:val="24"/>
      <w:lang w:val="sr-Latn-ME" w:eastAsia="hi-IN" w:bidi="hi-IN"/>
    </w:rPr>
  </w:style>
  <w:style w:type="paragraph" w:customStyle="1" w:styleId="t-98-2">
    <w:name w:val="t-98-2"/>
    <w:basedOn w:val="Normal"/>
    <w:pPr>
      <w:widowControl/>
      <w:spacing w:before="280" w:after="280"/>
    </w:pPr>
    <w:rPr>
      <w:rFonts w:eastAsia="PMingLiU" w:cs="Times New Roman"/>
      <w:lang w:val="en-US" w:eastAsia="ar-SA" w:bidi="ar-SA"/>
    </w:rPr>
  </w:style>
  <w:style w:type="paragraph" w:customStyle="1" w:styleId="1tekst">
    <w:name w:val="1tekst"/>
    <w:basedOn w:val="Normal"/>
    <w:pPr>
      <w:widowControl/>
      <w:spacing w:before="280" w:after="280"/>
      <w:ind w:firstLine="240"/>
      <w:jc w:val="both"/>
    </w:pPr>
    <w:rPr>
      <w:rFonts w:ascii="Arial" w:eastAsia="Arial Unicode MS" w:hAnsi="Arial" w:cs="Arial"/>
      <w:sz w:val="20"/>
      <w:szCs w:val="20"/>
      <w:lang w:val="en-US" w:eastAsia="ar-SA" w:bidi="ar-SA"/>
    </w:rPr>
  </w:style>
  <w:style w:type="paragraph" w:customStyle="1" w:styleId="8podpodnas">
    <w:name w:val="8podpodnas"/>
    <w:basedOn w:val="Normal"/>
    <w:pPr>
      <w:widowControl/>
      <w:shd w:val="clear" w:color="auto" w:fill="FFFFFF"/>
      <w:spacing w:before="240" w:after="240"/>
      <w:jc w:val="center"/>
    </w:pPr>
    <w:rPr>
      <w:rFonts w:eastAsia="Times New Roman" w:cs="Times New Roman"/>
      <w:i/>
      <w:iCs/>
      <w:sz w:val="28"/>
      <w:szCs w:val="28"/>
      <w:lang w:val="en-US" w:eastAsia="ar-SA" w:bidi="ar-SA"/>
    </w:rPr>
  </w:style>
  <w:style w:type="paragraph" w:styleId="PlainText">
    <w:name w:val="Plain Text"/>
    <w:basedOn w:val="Normal"/>
    <w:pPr>
      <w:widowControl/>
    </w:pPr>
    <w:rPr>
      <w:rFonts w:ascii="Courier New" w:eastAsia="PMingLiU" w:hAnsi="Courier New" w:cs="Courier New"/>
      <w:sz w:val="20"/>
      <w:szCs w:val="20"/>
      <w:lang w:val="fr-FR" w:eastAsia="ar-SA" w:bidi="ar-SA"/>
    </w:rPr>
  </w:style>
  <w:style w:type="paragraph" w:styleId="CommentText">
    <w:name w:val="annotation text"/>
    <w:basedOn w:val="Normal"/>
    <w:pPr>
      <w:widowControl/>
      <w:spacing w:after="200"/>
    </w:pPr>
    <w:rPr>
      <w:rFonts w:ascii="Calibri" w:eastAsia="PMingLiU" w:hAnsi="Calibri" w:cs="Calibri"/>
      <w:sz w:val="20"/>
      <w:szCs w:val="20"/>
      <w:lang w:val="en-US" w:eastAsia="ar-SA" w:bidi="ar-SA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4clan">
    <w:name w:val="4clan"/>
    <w:basedOn w:val="Normal"/>
    <w:pPr>
      <w:widowControl/>
      <w:spacing w:before="40" w:after="40"/>
      <w:jc w:val="center"/>
    </w:pPr>
    <w:rPr>
      <w:rFonts w:ascii="Arial" w:eastAsia="Times New Roman" w:hAnsi="Arial" w:cs="Arial"/>
      <w:b/>
      <w:bCs/>
      <w:sz w:val="20"/>
      <w:szCs w:val="20"/>
      <w:lang w:val="en-US" w:eastAsia="ar-SA" w:bidi="ar-SA"/>
    </w:rPr>
  </w:style>
  <w:style w:type="paragraph" w:styleId="EndnoteText">
    <w:name w:val="endnote text"/>
    <w:basedOn w:val="Normal"/>
    <w:pPr>
      <w:widowControl/>
    </w:pPr>
    <w:rPr>
      <w:rFonts w:ascii="Calibri" w:eastAsia="PMingLiU" w:hAnsi="Calibri" w:cs="Calibri"/>
      <w:sz w:val="20"/>
      <w:szCs w:val="20"/>
      <w:lang w:val="en-US" w:eastAsia="ar-SA" w:bidi="ar-SA"/>
    </w:rPr>
  </w:style>
  <w:style w:type="paragraph" w:styleId="Title">
    <w:name w:val="Title"/>
    <w:basedOn w:val="Normal"/>
    <w:next w:val="Normal"/>
    <w:qFormat/>
    <w:pPr>
      <w:widowControl/>
      <w:spacing w:after="300"/>
    </w:pPr>
    <w:rPr>
      <w:rFonts w:ascii="Cambria" w:eastAsia="Times New Roman" w:hAnsi="Cambria" w:cs="Cambria"/>
      <w:color w:val="17365D"/>
      <w:spacing w:val="5"/>
      <w:sz w:val="32"/>
      <w:szCs w:val="32"/>
      <w:lang w:val="en-US" w:eastAsia="ar-SA" w:bidi="ar-SA"/>
    </w:rPr>
  </w:style>
  <w:style w:type="paragraph" w:styleId="Subtitle">
    <w:name w:val="Subtitle"/>
    <w:basedOn w:val="Normal"/>
    <w:next w:val="Normal"/>
    <w:qFormat/>
    <w:pPr>
      <w:widowControl/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lang w:val="en-US" w:eastAsia="ar-SA" w:bidi="ar-SA"/>
    </w:rPr>
  </w:style>
  <w:style w:type="paragraph" w:customStyle="1" w:styleId="Style3">
    <w:name w:val="Style3"/>
    <w:basedOn w:val="Normal"/>
    <w:pPr>
      <w:spacing w:before="100" w:after="100"/>
      <w:ind w:left="1477" w:right="357" w:hanging="397"/>
      <w:jc w:val="both"/>
    </w:pPr>
    <w:rPr>
      <w:rFonts w:eastAsia="PMingLiU" w:cs="Times New Roman"/>
      <w:lang w:val="sr-Latn-CS" w:eastAsia="ar-SA" w:bidi="ar-SA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after="0"/>
    </w:pPr>
    <w:rPr>
      <w:rFonts w:cs="Cambria"/>
      <w:color w:val="365F91"/>
      <w:sz w:val="28"/>
      <w:szCs w:val="28"/>
    </w:rPr>
  </w:style>
  <w:style w:type="paragraph" w:styleId="TOC1">
    <w:name w:val="toc 1"/>
    <w:basedOn w:val="Normal"/>
    <w:next w:val="Normal"/>
    <w:pPr>
      <w:widowControl/>
      <w:spacing w:after="100" w:line="276" w:lineRule="auto"/>
    </w:pPr>
    <w:rPr>
      <w:rFonts w:ascii="Calibri" w:eastAsia="PMingLiU" w:hAnsi="Calibri" w:cs="Calibri"/>
      <w:sz w:val="22"/>
      <w:szCs w:val="22"/>
      <w:lang w:val="en-US" w:eastAsia="ar-SA" w:bidi="ar-SA"/>
    </w:rPr>
  </w:style>
  <w:style w:type="paragraph" w:styleId="TOC2">
    <w:name w:val="toc 2"/>
    <w:basedOn w:val="Normal"/>
    <w:next w:val="Normal"/>
    <w:pPr>
      <w:widowControl/>
      <w:spacing w:after="100" w:line="276" w:lineRule="auto"/>
      <w:ind w:left="220"/>
    </w:pPr>
    <w:rPr>
      <w:rFonts w:ascii="Calibri" w:eastAsia="PMingLiU" w:hAnsi="Calibri" w:cs="Calibri"/>
      <w:sz w:val="22"/>
      <w:szCs w:val="22"/>
      <w:lang w:val="en-US" w:eastAsia="ar-SA" w:bidi="ar-SA"/>
    </w:rPr>
  </w:style>
  <w:style w:type="paragraph" w:styleId="TOC3">
    <w:name w:val="toc 3"/>
    <w:basedOn w:val="Normal"/>
    <w:next w:val="Normal"/>
    <w:pPr>
      <w:widowControl/>
      <w:spacing w:after="100" w:line="276" w:lineRule="auto"/>
      <w:ind w:left="440"/>
    </w:pPr>
    <w:rPr>
      <w:rFonts w:ascii="Calibri" w:eastAsia="PMingLiU" w:hAnsi="Calibri" w:cs="Calibri"/>
      <w:sz w:val="22"/>
      <w:szCs w:val="22"/>
      <w:lang w:val="en-US" w:eastAsia="ar-SA" w:bidi="ar-SA"/>
    </w:rPr>
  </w:style>
  <w:style w:type="paragraph" w:styleId="TOC4">
    <w:name w:val="toc 4"/>
    <w:basedOn w:val="Normal"/>
    <w:next w:val="Normal"/>
    <w:pPr>
      <w:widowControl/>
      <w:spacing w:after="100" w:line="276" w:lineRule="auto"/>
      <w:ind w:left="66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5">
    <w:name w:val="toc 5"/>
    <w:basedOn w:val="Normal"/>
    <w:next w:val="Normal"/>
    <w:pPr>
      <w:widowControl/>
      <w:spacing w:after="100" w:line="276" w:lineRule="auto"/>
      <w:ind w:left="88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6">
    <w:name w:val="toc 6"/>
    <w:basedOn w:val="Normal"/>
    <w:next w:val="Normal"/>
    <w:pPr>
      <w:widowControl/>
      <w:spacing w:after="100" w:line="276" w:lineRule="auto"/>
      <w:ind w:left="110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7">
    <w:name w:val="toc 7"/>
    <w:basedOn w:val="Normal"/>
    <w:next w:val="Normal"/>
    <w:pPr>
      <w:widowControl/>
      <w:spacing w:after="100" w:line="276" w:lineRule="auto"/>
      <w:ind w:left="132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8">
    <w:name w:val="toc 8"/>
    <w:basedOn w:val="Normal"/>
    <w:next w:val="Normal"/>
    <w:pPr>
      <w:widowControl/>
      <w:spacing w:after="100" w:line="276" w:lineRule="auto"/>
      <w:ind w:left="154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9">
    <w:name w:val="toc 9"/>
    <w:basedOn w:val="Normal"/>
    <w:next w:val="Normal"/>
    <w:pPr>
      <w:widowControl/>
      <w:spacing w:after="100" w:line="276" w:lineRule="auto"/>
      <w:ind w:left="176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customStyle="1" w:styleId="Contents10">
    <w:name w:val="Contents 10"/>
    <w:basedOn w:val="Index"/>
    <w:pPr>
      <w:widowControl/>
      <w:tabs>
        <w:tab w:val="right" w:leader="dot" w:pos="7091"/>
      </w:tabs>
      <w:spacing w:after="200" w:line="276" w:lineRule="auto"/>
      <w:ind w:left="2547"/>
    </w:pPr>
    <w:rPr>
      <w:rFonts w:ascii="Calibri" w:eastAsia="Calibri" w:hAnsi="Calibri" w:cs="Mangal"/>
      <w:sz w:val="22"/>
      <w:szCs w:val="22"/>
      <w:lang w:val="en-US" w:eastAsia="ar-SA" w:bidi="ar-SA"/>
    </w:rPr>
  </w:style>
  <w:style w:type="numbering" w:customStyle="1" w:styleId="NoList1">
    <w:name w:val="No List1"/>
    <w:next w:val="NoList"/>
    <w:uiPriority w:val="99"/>
    <w:semiHidden/>
    <w:unhideWhenUsed/>
    <w:rsid w:val="00F85730"/>
  </w:style>
  <w:style w:type="character" w:customStyle="1" w:styleId="DefaultParagraphFont1">
    <w:name w:val="Default Paragraph Font1"/>
    <w:rsid w:val="00F85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val="sr-Latn-ME" w:eastAsia="hi-IN" w:bidi="hi-IN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val="en-US" w:eastAsia="ar-SA" w:bidi="ar-SA"/>
    </w:rPr>
  </w:style>
  <w:style w:type="paragraph" w:styleId="Heading2">
    <w:name w:val="heading 2"/>
    <w:basedOn w:val="Normal"/>
    <w:next w:val="Normal"/>
    <w:qFormat/>
    <w:pPr>
      <w:keepNext/>
      <w:keepLines/>
      <w:widowControl/>
      <w:numPr>
        <w:ilvl w:val="1"/>
        <w:numId w:val="1"/>
      </w:numPr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 w:eastAsia="ar-SA" w:bidi="ar-SA"/>
    </w:rPr>
  </w:style>
  <w:style w:type="paragraph" w:styleId="Heading3">
    <w:name w:val="heading 3"/>
    <w:basedOn w:val="Normal"/>
    <w:next w:val="Normal"/>
    <w:qFormat/>
    <w:pPr>
      <w:keepNext/>
      <w:keepLines/>
      <w:widowControl/>
      <w:numPr>
        <w:ilvl w:val="2"/>
        <w:numId w:val="1"/>
      </w:numPr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lang w:val="en-US" w:eastAsia="ar-SA" w:bidi="ar-SA"/>
    </w:rPr>
  </w:style>
  <w:style w:type="paragraph" w:styleId="Heading5">
    <w:name w:val="heading 5"/>
    <w:basedOn w:val="Heading"/>
    <w:next w:val="BodyText"/>
    <w:qFormat/>
    <w:pPr>
      <w:tabs>
        <w:tab w:val="left" w:pos="0"/>
      </w:tabs>
      <w:ind w:left="645" w:hanging="360"/>
      <w:outlineLvl w:val="4"/>
    </w:pPr>
    <w:rPr>
      <w:rFonts w:eastAsia="Andale Sans UI"/>
      <w:b/>
      <w:bCs/>
      <w:sz w:val="24"/>
      <w:szCs w:val="24"/>
      <w:lang w:eastAsia="ar-SA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  <w:lang w:val="sl-SI"/>
    </w:rPr>
  </w:style>
  <w:style w:type="character" w:customStyle="1" w:styleId="WW8Num3z0">
    <w:name w:val="WW8Num3z0"/>
    <w:rPr>
      <w:rFonts w:ascii="Symbol" w:eastAsia="Calibri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Symbol"/>
      <w:sz w:val="24"/>
      <w:szCs w:val="24"/>
      <w:lang w:val="it-I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</w:style>
  <w:style w:type="character" w:customStyle="1" w:styleId="WW8Num5z0">
    <w:name w:val="WW8Num5z0"/>
    <w:rPr>
      <w:rFonts w:ascii="Arial Narrow" w:eastAsia="Calibri" w:hAnsi="Arial Narrow" w:cs="Times New Roman"/>
      <w:color w:val="000000"/>
      <w:lang w:val="en-US" w:eastAsia="ar-SA" w:bidi="ar-SA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Arial" w:eastAsia="Calibri" w:hAnsi="Arial" w:cs="Times New Roman"/>
      <w:color w:val="auto"/>
      <w:sz w:val="24"/>
      <w:szCs w:val="24"/>
      <w:lang w:val="sr-Latn-ME" w:eastAsia="ar-SA" w:bidi="ar-SA"/>
    </w:rPr>
  </w:style>
  <w:style w:type="character" w:styleId="DefaultParagraphFont0">
    <w:name w:val="Default Paragraph Font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8z0">
    <w:name w:val="WW8Num8z0"/>
    <w:rPr>
      <w:rFonts w:cs="Times New Roman"/>
      <w:b/>
      <w:color w:val="auto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Cambria"/>
      <w:b/>
      <w:color w:val="auto"/>
      <w:sz w:val="24"/>
      <w:szCs w:val="24"/>
      <w:lang w:val="sr-Latn-C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 Narrow"/>
      <w:lang w:val="en-US"/>
    </w:rPr>
  </w:style>
  <w:style w:type="character" w:customStyle="1" w:styleId="WW8Num10z1">
    <w:name w:val="WW8Num10z1"/>
    <w:rPr>
      <w:rFonts w:ascii="Times New Roman" w:hAnsi="Times New Roman" w:cs="Times New Roman"/>
      <w:b/>
      <w:color w:val="auto"/>
      <w:szCs w:val="24"/>
      <w:lang w:val="sr-Latn-CS"/>
    </w:rPr>
  </w:style>
  <w:style w:type="character" w:customStyle="1" w:styleId="WW8Num11z0">
    <w:name w:val="WW8Num11z0"/>
    <w:rPr>
      <w:rFonts w:ascii="Symbol" w:eastAsia="Times New Roman" w:hAnsi="Symbol" w:cs="OpenSymbol"/>
      <w:color w:val="auto"/>
      <w:sz w:val="24"/>
      <w:szCs w:val="24"/>
      <w:lang w:val="sr-Latn-ME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Arial" w:eastAsia="Calibri" w:hAnsi="Arial" w:cs="Arial"/>
      <w:color w:val="000000"/>
      <w:sz w:val="24"/>
      <w:szCs w:val="24"/>
      <w:lang w:val="sr-Latn-CS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  <w:lang w:val="sl-SI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Times New Roman" w:hAnsi="Times New Roman" w:cs="Times New Roman" w:hint="default"/>
      <w:b/>
      <w:color w:val="auto"/>
      <w:sz w:val="24"/>
      <w:szCs w:val="24"/>
      <w:lang w:val="it-IT"/>
    </w:rPr>
  </w:style>
  <w:style w:type="character" w:customStyle="1" w:styleId="WW8Num17z1">
    <w:name w:val="WW8Num17z1"/>
  </w:style>
  <w:style w:type="character" w:customStyle="1" w:styleId="WW8Num18z0">
    <w:name w:val="WW8Num18z0"/>
    <w:rPr>
      <w:rFonts w:ascii="Cambria" w:eastAsia="PMingLiU" w:hAnsi="Cambria" w:cs="Arial" w:hint="default"/>
      <w:sz w:val="24"/>
      <w:szCs w:val="24"/>
      <w:lang w:val="sl-SI"/>
    </w:rPr>
  </w:style>
  <w:style w:type="character" w:customStyle="1" w:styleId="WW8Num19z0">
    <w:name w:val="WW8Num19z0"/>
    <w:rPr>
      <w:rFonts w:ascii="Times New Roman" w:hAnsi="Times New Roman" w:cs="Times New Roman" w:hint="default"/>
      <w:color w:val="FF0000"/>
      <w:sz w:val="24"/>
      <w:szCs w:val="24"/>
      <w:lang w:val="sr-Latn-ME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Times New Roman" w:eastAsia="Calibri" w:hAnsi="Times New Roman" w:cs="Times New Roman" w:hint="default"/>
      <w:color w:val="FF0000"/>
      <w:sz w:val="24"/>
      <w:szCs w:val="24"/>
      <w:lang w:val="sr-Latn-CS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hruti" w:hAnsi="Shruti" w:cs="Shruti" w:hint="default"/>
      <w:sz w:val="24"/>
      <w:szCs w:val="24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b/>
      <w:color w:val="auto"/>
      <w:sz w:val="24"/>
      <w:szCs w:val="24"/>
      <w:lang w:val="sr-Latn-ME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hAnsi="Times New Roman" w:cs="Times New Roman"/>
      <w:sz w:val="24"/>
      <w:szCs w:val="24"/>
      <w:lang w:val="sl-SI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  <w:lang w:val="it-I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5z0">
    <w:name w:val="WW8Num25z0"/>
    <w:rPr>
      <w:rFonts w:ascii="Times New Roman" w:eastAsia="PMingLiU" w:hAnsi="Times New Roman" w:cs="Times New Roman"/>
      <w:color w:val="FF0000"/>
      <w:lang w:val="sr-Latn-C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Calibri" w:hAnsi="Arial" w:cs="Arial" w:hint="default"/>
    </w:rPr>
  </w:style>
  <w:style w:type="character" w:customStyle="1" w:styleId="WW8Num27z0">
    <w:name w:val="WW8Num27z0"/>
    <w:rPr>
      <w:rFonts w:ascii="Times New Roman" w:eastAsia="PMingLiU" w:hAnsi="Times New Roman" w:cs="Times New Roman"/>
      <w:kern w:val="1"/>
      <w:sz w:val="24"/>
      <w:szCs w:val="24"/>
      <w:lang w:val="sv-SE" w:eastAsia="ar-SA" w:bidi="ar-S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Calibri" w:hAnsi="Arial" w:cs="Arial" w:hint="default"/>
      <w:lang w:val="it-I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Calibri" w:hAnsi="Times New Roman" w:cs="Times New Roman" w:hint="default"/>
      <w:kern w:val="1"/>
      <w:sz w:val="24"/>
      <w:szCs w:val="24"/>
      <w:lang w:val="sl-SI" w:eastAsia="ar-SA" w:bidi="ar-S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1z0">
    <w:name w:val="WW8Num31z0"/>
    <w:rPr>
      <w:rFonts w:ascii="Symbol" w:hAnsi="Symbol" w:cs="Symbol" w:hint="default"/>
      <w:color w:val="C00000"/>
      <w:sz w:val="24"/>
      <w:szCs w:val="24"/>
      <w:lang w:val="pl-PL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Arial" w:eastAsia="Calibri" w:hAnsi="Arial" w:cs="Arial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 Narrow" w:eastAsia="Calibri" w:hAnsi="Arial Narrow" w:cs="Arial Narrow" w:hint="default"/>
      <w:b/>
      <w:color w:val="auto"/>
      <w:kern w:val="1"/>
      <w:lang w:val="en-US" w:eastAsia="ar-SA" w:bidi="ar-SA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9z0">
    <w:name w:val="WW8Num39z0"/>
    <w:rPr>
      <w:rFonts w:hint="default"/>
      <w:b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Calibri" w:hAnsi="Arial" w:cs="Arial" w:hint="default"/>
      <w:sz w:val="24"/>
      <w:szCs w:val="24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Calibri" w:hAnsi="Arial Narrow" w:cs="Times New Roman" w:hint="default"/>
      <w:b/>
      <w:color w:val="auto"/>
      <w:kern w:val="1"/>
      <w:lang w:val="en-US" w:eastAsia="ar-SA" w:bidi="ar-SA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-DefaultParagraphFont">
    <w:name w:val="WW-Default Paragraph Font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RTFNum31">
    <w:name w:val="RTF_Num 3 1"/>
    <w:rPr>
      <w:rFonts w:ascii="Calibri" w:hAnsi="Calibri" w:cs="Calibri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Cambria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Pr>
      <w:rFonts w:ascii="Cambria" w:hAnsi="Cambria" w:cs="Cambria"/>
      <w:b/>
      <w:bCs/>
      <w:color w:val="4F81BD"/>
      <w:sz w:val="24"/>
      <w:szCs w:val="24"/>
      <w:lang w:val="en-U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-DefaultParagraphFont1">
    <w:name w:val="WW-Default Paragraph Font1"/>
  </w:style>
  <w:style w:type="character" w:customStyle="1" w:styleId="WW8Num14z2">
    <w:name w:val="WW8Num14z2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2z3">
    <w:name w:val="WW8Num22z3"/>
  </w:style>
  <w:style w:type="character" w:customStyle="1" w:styleId="WW-DefaultParagraphFont11">
    <w:name w:val="WW-Default Paragraph Font11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-DefaultParagraphFont111">
    <w:name w:val="WW-Default Paragraph Font111"/>
  </w:style>
  <w:style w:type="character" w:customStyle="1" w:styleId="ListParagraphChar">
    <w:name w:val="List Paragraph Char"/>
    <w:rPr>
      <w:rFonts w:cs="Calibri"/>
      <w:sz w:val="22"/>
      <w:szCs w:val="22"/>
      <w:lang w:val="sr-Latn-CS"/>
    </w:rPr>
  </w:style>
  <w:style w:type="character" w:customStyle="1" w:styleId="HeaderChar">
    <w:name w:val="Header Char"/>
    <w:rPr>
      <w:rFonts w:cs="Calibri"/>
      <w:sz w:val="22"/>
      <w:szCs w:val="22"/>
    </w:rPr>
  </w:style>
  <w:style w:type="character" w:customStyle="1" w:styleId="FooterChar">
    <w:name w:val="Footer Char"/>
    <w:uiPriority w:val="99"/>
    <w:rPr>
      <w:rFonts w:cs="Calibri"/>
      <w:sz w:val="22"/>
      <w:szCs w:val="22"/>
    </w:rPr>
  </w:style>
  <w:style w:type="character" w:customStyle="1" w:styleId="normalchar1">
    <w:name w:val="normal__char1"/>
    <w:rPr>
      <w:rFonts w:ascii="Arial" w:hAnsi="Arial" w:cs="Arial" w:hint="default"/>
      <w:strike w:val="0"/>
      <w:dstrike w:val="0"/>
      <w:sz w:val="24"/>
      <w:szCs w:val="24"/>
      <w:u w:val="none"/>
    </w:rPr>
  </w:style>
  <w:style w:type="character" w:customStyle="1" w:styleId="BalloonTextChar">
    <w:name w:val="Balloon Text Char"/>
    <w:uiPriority w:val="99"/>
    <w:rPr>
      <w:rFonts w:ascii="Tahoma" w:eastAsia="Calibri" w:hAnsi="Tahoma" w:cs="Tahoma"/>
      <w:sz w:val="16"/>
      <w:szCs w:val="16"/>
      <w:lang w:val="en-US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6z0">
    <w:name w:val="WW8Num46z0"/>
    <w:rPr>
      <w:rFonts w:hint="default"/>
      <w:b/>
      <w:color w:val="auto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-DefaultParagraphFont1111">
    <w:name w:val="WW-Default Paragraph Font1111"/>
  </w:style>
  <w:style w:type="character" w:customStyle="1" w:styleId="FootnoteTextChar">
    <w:name w:val="Footnote Text Char"/>
    <w:rPr>
      <w:rFonts w:eastAsia="PMingLiU" w:cs="Calibri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TextChar1">
    <w:name w:val="Footnote Text Char1"/>
    <w:rPr>
      <w:rFonts w:ascii="Calibri" w:eastAsia="PMingLiU" w:hAnsi="Calibri" w:cs="Calibri"/>
      <w:lang w:val="en-US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11111">
    <w:name w:val="WW-Default Paragraph Font11111"/>
  </w:style>
  <w:style w:type="character" w:customStyle="1" w:styleId="BalloonTextChar1">
    <w:name w:val="Balloon Text Char1"/>
    <w:rPr>
      <w:rFonts w:ascii="Tahoma" w:eastAsia="PMingLiU" w:hAnsi="Tahoma" w:cs="Tahoma"/>
      <w:sz w:val="16"/>
      <w:szCs w:val="16"/>
      <w:lang w:val="en-US"/>
    </w:rPr>
  </w:style>
  <w:style w:type="character" w:customStyle="1" w:styleId="BodyTextChar">
    <w:name w:val="Body Text Char"/>
    <w:rPr>
      <w:rFonts w:ascii="Times New Roman" w:eastAsia="PMingLiU" w:hAnsi="Times New Roman" w:cs="Times New Roman"/>
      <w:lang w:val="en-GB"/>
    </w:rPr>
  </w:style>
  <w:style w:type="character" w:customStyle="1" w:styleId="PlainTextChar">
    <w:name w:val="Plain Text Char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TextChar1">
    <w:name w:val="Comment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SubjectChar">
    <w:name w:val="Comment Subject Char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CommentSubjectChar1">
    <w:name w:val="Comment Subject Char1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EndnoteTextChar">
    <w:name w:val="End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EndnoteTextChar1">
    <w:name w:val="Endnote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TitleChar">
    <w:name w:val="Title Char"/>
    <w:rPr>
      <w:rFonts w:ascii="Cambria" w:eastAsia="Times New Roman" w:hAnsi="Cambria" w:cs="Cambria"/>
      <w:color w:val="17365D"/>
      <w:spacing w:val="5"/>
      <w:kern w:val="1"/>
      <w:sz w:val="32"/>
      <w:szCs w:val="32"/>
      <w:lang w:val="en-US"/>
    </w:rPr>
  </w:style>
  <w:style w:type="character" w:customStyle="1" w:styleId="SubtitleChar">
    <w:name w:val="Subtitle Char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yperlink">
    <w:name w:val="Hyperlink"/>
    <w:rPr>
      <w:color w:val="0000FF"/>
      <w:u w:val="single"/>
    </w:rPr>
  </w:style>
  <w:style w:type="character" w:styleId="SubtleReference">
    <w:name w:val="Subtle Reference"/>
    <w:qFormat/>
    <w:rPr>
      <w:smallCaps/>
      <w:color w:val="auto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</w:style>
  <w:style w:type="character" w:customStyle="1" w:styleId="IndexLink">
    <w:name w:val="Index Link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BalloonTextChar2">
    <w:name w:val="Balloon Text Char2"/>
    <w:rPr>
      <w:rFonts w:ascii="Tahoma" w:eastAsia="PMingLiU" w:hAnsi="Tahoma" w:cs="Tahoma"/>
      <w:sz w:val="16"/>
      <w:szCs w:val="16"/>
      <w:lang w:val="en-US"/>
    </w:rPr>
  </w:style>
  <w:style w:type="character" w:customStyle="1" w:styleId="PlainTextChar1">
    <w:name w:val="Plain Text Char1"/>
    <w:rPr>
      <w:rFonts w:ascii="Courier New" w:eastAsia="PMingLiU" w:hAnsi="Courier New" w:cs="Courier New"/>
      <w:lang w:val="fr-FR"/>
    </w:rPr>
  </w:style>
  <w:style w:type="character" w:customStyle="1" w:styleId="CommentTextChar2">
    <w:name w:val="Comment Text Char2"/>
    <w:rPr>
      <w:rFonts w:ascii="Calibri" w:eastAsia="PMingLiU" w:hAnsi="Calibri" w:cs="Calibri"/>
      <w:lang w:val="en-US"/>
    </w:rPr>
  </w:style>
  <w:style w:type="character" w:customStyle="1" w:styleId="CommentSubjectChar2">
    <w:name w:val="Comment Subject Char2"/>
    <w:rPr>
      <w:rFonts w:ascii="Calibri" w:eastAsia="PMingLiU" w:hAnsi="Calibri" w:cs="Calibri"/>
      <w:b/>
      <w:bCs/>
      <w:lang w:val="en-US"/>
    </w:rPr>
  </w:style>
  <w:style w:type="character" w:customStyle="1" w:styleId="EndnoteTextChar2">
    <w:name w:val="Endnote Text Char2"/>
    <w:rPr>
      <w:rFonts w:ascii="Calibri" w:eastAsia="PMingLiU" w:hAnsi="Calibri" w:cs="Calibri"/>
      <w:lang w:val="en-US"/>
    </w:rPr>
  </w:style>
  <w:style w:type="character" w:customStyle="1" w:styleId="TitleChar1">
    <w:name w:val="Title Char1"/>
    <w:rPr>
      <w:rFonts w:ascii="Cambria" w:hAnsi="Cambria" w:cs="Cambria"/>
      <w:color w:val="17365D"/>
      <w:spacing w:val="5"/>
      <w:kern w:val="1"/>
      <w:sz w:val="32"/>
      <w:szCs w:val="32"/>
      <w:lang w:val="en-US"/>
    </w:rPr>
  </w:style>
  <w:style w:type="character" w:customStyle="1" w:styleId="SubtitleChar1">
    <w:name w:val="Subtitle Char1"/>
    <w:rPr>
      <w:rFonts w:ascii="Cambria" w:hAnsi="Cambria" w:cs="Cambria"/>
      <w:i/>
      <w:iCs/>
      <w:color w:val="4F81BD"/>
      <w:spacing w:val="15"/>
      <w:sz w:val="24"/>
      <w:szCs w:val="24"/>
      <w:lang w:val="en-US"/>
    </w:rPr>
  </w:style>
  <w:style w:type="character" w:customStyle="1" w:styleId="HeaderChar1">
    <w:name w:val="Header Char1"/>
    <w:rPr>
      <w:rFonts w:ascii="Calibri" w:eastAsia="Calibri" w:hAnsi="Calibri" w:cs="Calibri"/>
      <w:sz w:val="22"/>
      <w:szCs w:val="22"/>
    </w:rPr>
  </w:style>
  <w:style w:type="character" w:customStyle="1" w:styleId="FooterChar1">
    <w:name w:val="Footer Char1"/>
    <w:rPr>
      <w:rFonts w:ascii="Calibri" w:eastAsia="Calibri" w:hAnsi="Calibri" w:cs="Calibri"/>
      <w:sz w:val="22"/>
      <w:szCs w:val="22"/>
    </w:rPr>
  </w:style>
  <w:style w:type="character" w:customStyle="1" w:styleId="BalloonTextChar3">
    <w:name w:val="Balloon Text Char3"/>
    <w:rPr>
      <w:rFonts w:ascii="Tahoma" w:eastAsia="Calibri" w:hAnsi="Tahoma" w:cs="Tahoma"/>
      <w:sz w:val="16"/>
      <w:szCs w:val="16"/>
    </w:rPr>
  </w:style>
  <w:style w:type="character" w:customStyle="1" w:styleId="FootnoteTextChar2">
    <w:name w:val="Footnote Text Char2"/>
    <w:rPr>
      <w:rFonts w:ascii="Calibri" w:eastAsia="PMingLiU" w:hAnsi="Calibri" w:cs="Calibri"/>
    </w:rPr>
  </w:style>
  <w:style w:type="character" w:customStyle="1" w:styleId="PlainTextChar2">
    <w:name w:val="Plain Text Char2"/>
    <w:rPr>
      <w:rFonts w:ascii="Courier New" w:eastAsia="PMingLiU" w:hAnsi="Courier New" w:cs="Courier New"/>
      <w:lang w:val="fr-FR"/>
    </w:rPr>
  </w:style>
  <w:style w:type="character" w:customStyle="1" w:styleId="CommentTextChar3">
    <w:name w:val="Comment Text Char3"/>
    <w:rPr>
      <w:rFonts w:ascii="Calibri" w:eastAsia="PMingLiU" w:hAnsi="Calibri" w:cs="Calibri"/>
    </w:rPr>
  </w:style>
  <w:style w:type="character" w:customStyle="1" w:styleId="CommentSubjectChar3">
    <w:name w:val="Comment Subject Char3"/>
    <w:rPr>
      <w:rFonts w:ascii="Calibri" w:eastAsia="PMingLiU" w:hAnsi="Calibri" w:cs="Calibri"/>
      <w:b/>
      <w:bCs/>
    </w:rPr>
  </w:style>
  <w:style w:type="character" w:customStyle="1" w:styleId="EndnoteTextChar3">
    <w:name w:val="Endnote Text Char3"/>
    <w:rPr>
      <w:rFonts w:ascii="Calibri" w:eastAsia="PMingLiU" w:hAnsi="Calibri" w:cs="Calibri"/>
    </w:rPr>
  </w:style>
  <w:style w:type="character" w:customStyle="1" w:styleId="TitleChar2">
    <w:name w:val="Title Char2"/>
    <w:rPr>
      <w:rFonts w:ascii="Cambria" w:hAnsi="Cambria" w:cs="Cambria"/>
      <w:color w:val="17365D"/>
      <w:spacing w:val="5"/>
      <w:kern w:val="1"/>
      <w:sz w:val="32"/>
      <w:szCs w:val="32"/>
    </w:rPr>
  </w:style>
  <w:style w:type="character" w:customStyle="1" w:styleId="SubtitleChar2">
    <w:name w:val="Subtitle Char2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Heading5Char">
    <w:name w:val="Heading 5 Char"/>
    <w:rPr>
      <w:rFonts w:ascii="Arial" w:eastAsia="Andale Sans UI" w:hAnsi="Arial" w:cs="Tahoma"/>
      <w:b/>
      <w:bCs/>
      <w:kern w:val="1"/>
      <w:sz w:val="24"/>
      <w:szCs w:val="24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10">
    <w:name w:val="heading 1"/>
    <w:next w:val="Normal"/>
    <w:pPr>
      <w:widowControl w:val="0"/>
      <w:suppressAutoHyphens/>
      <w:autoSpaceDE w:val="0"/>
    </w:pPr>
    <w:rPr>
      <w:rFonts w:eastAsia="SimSun" w:cs="Tahoma"/>
      <w:kern w:val="1"/>
      <w:sz w:val="24"/>
      <w:szCs w:val="24"/>
      <w:lang w:val="sr-Latn-ME" w:eastAsia="hi-I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Body1">
    <w:name w:val="Body 1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val="sr-Latn-CS" w:eastAsia="ar-SA"/>
    </w:rPr>
  </w:style>
  <w:style w:type="paragraph" w:styleId="Header">
    <w:name w:val="header"/>
    <w:basedOn w:val="Normal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  <w:lang w:val="en-US" w:eastAsia="ar-SA" w:bidi="ar-SA"/>
    </w:rPr>
  </w:style>
  <w:style w:type="paragraph" w:styleId="Footer">
    <w:name w:val="footer"/>
    <w:basedOn w:val="Normal"/>
    <w:uiPriority w:val="99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  <w:lang w:val="en-US" w:eastAsia="ar-SA" w:bidi="ar-SA"/>
    </w:rPr>
  </w:style>
  <w:style w:type="paragraph" w:styleId="BalloonText">
    <w:name w:val="Balloon Text"/>
    <w:basedOn w:val="Normal"/>
    <w:uiPriority w:val="99"/>
    <w:pPr>
      <w:widowControl/>
    </w:pPr>
    <w:rPr>
      <w:rFonts w:ascii="Tahoma" w:eastAsia="Calibri" w:hAnsi="Tahoma"/>
      <w:sz w:val="16"/>
      <w:szCs w:val="16"/>
      <w:lang w:val="en-US" w:eastAsia="ar-SA" w:bidi="ar-SA"/>
    </w:rPr>
  </w:style>
  <w:style w:type="paragraph" w:styleId="FootnoteText">
    <w:name w:val="footnote text"/>
    <w:basedOn w:val="Normal"/>
    <w:pPr>
      <w:widowControl/>
    </w:pPr>
    <w:rPr>
      <w:rFonts w:ascii="Calibri" w:eastAsia="PMingLiU" w:hAnsi="Calibri" w:cs="Calibri"/>
      <w:sz w:val="20"/>
      <w:szCs w:val="20"/>
      <w:lang w:val="en-US" w:eastAsia="ar-SA" w:bidi="ar-SA"/>
    </w:rPr>
  </w:style>
  <w:style w:type="paragraph" w:customStyle="1" w:styleId="Framecontents">
    <w:name w:val="Frame contents"/>
    <w:basedOn w:val="BodyText"/>
    <w:pPr>
      <w:widowControl/>
      <w:spacing w:line="276" w:lineRule="auto"/>
    </w:pPr>
    <w:rPr>
      <w:rFonts w:ascii="Calibri" w:eastAsia="Calibri" w:hAnsi="Calibri" w:cs="Calibri"/>
      <w:sz w:val="22"/>
      <w:szCs w:val="22"/>
      <w:lang w:val="en-US" w:eastAsia="ar-SA" w:bidi="ar-SA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280" w:after="115"/>
    </w:pPr>
    <w:rPr>
      <w:rFonts w:eastAsia="Times New Roman" w:cs="Times New Roman"/>
      <w:lang w:eastAsia="ar-SA" w:bidi="ar-S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Lucida Sans Unicode" w:cs="Mangal"/>
      <w:kern w:val="1"/>
      <w:sz w:val="24"/>
      <w:szCs w:val="24"/>
      <w:lang w:val="sr-Latn-ME" w:eastAsia="hi-IN" w:bidi="hi-IN"/>
    </w:rPr>
  </w:style>
  <w:style w:type="paragraph" w:customStyle="1" w:styleId="t-98-2">
    <w:name w:val="t-98-2"/>
    <w:basedOn w:val="Normal"/>
    <w:pPr>
      <w:widowControl/>
      <w:spacing w:before="280" w:after="280"/>
    </w:pPr>
    <w:rPr>
      <w:rFonts w:eastAsia="PMingLiU" w:cs="Times New Roman"/>
      <w:lang w:val="en-US" w:eastAsia="ar-SA" w:bidi="ar-SA"/>
    </w:rPr>
  </w:style>
  <w:style w:type="paragraph" w:customStyle="1" w:styleId="1tekst">
    <w:name w:val="1tekst"/>
    <w:basedOn w:val="Normal"/>
    <w:pPr>
      <w:widowControl/>
      <w:spacing w:before="280" w:after="280"/>
      <w:ind w:firstLine="240"/>
      <w:jc w:val="both"/>
    </w:pPr>
    <w:rPr>
      <w:rFonts w:ascii="Arial" w:eastAsia="Arial Unicode MS" w:hAnsi="Arial" w:cs="Arial"/>
      <w:sz w:val="20"/>
      <w:szCs w:val="20"/>
      <w:lang w:val="en-US" w:eastAsia="ar-SA" w:bidi="ar-SA"/>
    </w:rPr>
  </w:style>
  <w:style w:type="paragraph" w:customStyle="1" w:styleId="8podpodnas">
    <w:name w:val="8podpodnas"/>
    <w:basedOn w:val="Normal"/>
    <w:pPr>
      <w:widowControl/>
      <w:shd w:val="clear" w:color="auto" w:fill="FFFFFF"/>
      <w:spacing w:before="240" w:after="240"/>
      <w:jc w:val="center"/>
    </w:pPr>
    <w:rPr>
      <w:rFonts w:eastAsia="Times New Roman" w:cs="Times New Roman"/>
      <w:i/>
      <w:iCs/>
      <w:sz w:val="28"/>
      <w:szCs w:val="28"/>
      <w:lang w:val="en-US" w:eastAsia="ar-SA" w:bidi="ar-SA"/>
    </w:rPr>
  </w:style>
  <w:style w:type="paragraph" w:styleId="PlainText">
    <w:name w:val="Plain Text"/>
    <w:basedOn w:val="Normal"/>
    <w:pPr>
      <w:widowControl/>
    </w:pPr>
    <w:rPr>
      <w:rFonts w:ascii="Courier New" w:eastAsia="PMingLiU" w:hAnsi="Courier New" w:cs="Courier New"/>
      <w:sz w:val="20"/>
      <w:szCs w:val="20"/>
      <w:lang w:val="fr-FR" w:eastAsia="ar-SA" w:bidi="ar-SA"/>
    </w:rPr>
  </w:style>
  <w:style w:type="paragraph" w:styleId="CommentText">
    <w:name w:val="annotation text"/>
    <w:basedOn w:val="Normal"/>
    <w:pPr>
      <w:widowControl/>
      <w:spacing w:after="200"/>
    </w:pPr>
    <w:rPr>
      <w:rFonts w:ascii="Calibri" w:eastAsia="PMingLiU" w:hAnsi="Calibri" w:cs="Calibri"/>
      <w:sz w:val="20"/>
      <w:szCs w:val="20"/>
      <w:lang w:val="en-US" w:eastAsia="ar-SA" w:bidi="ar-SA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4clan">
    <w:name w:val="4clan"/>
    <w:basedOn w:val="Normal"/>
    <w:pPr>
      <w:widowControl/>
      <w:spacing w:before="40" w:after="40"/>
      <w:jc w:val="center"/>
    </w:pPr>
    <w:rPr>
      <w:rFonts w:ascii="Arial" w:eastAsia="Times New Roman" w:hAnsi="Arial" w:cs="Arial"/>
      <w:b/>
      <w:bCs/>
      <w:sz w:val="20"/>
      <w:szCs w:val="20"/>
      <w:lang w:val="en-US" w:eastAsia="ar-SA" w:bidi="ar-SA"/>
    </w:rPr>
  </w:style>
  <w:style w:type="paragraph" w:styleId="EndnoteText">
    <w:name w:val="endnote text"/>
    <w:basedOn w:val="Normal"/>
    <w:pPr>
      <w:widowControl/>
    </w:pPr>
    <w:rPr>
      <w:rFonts w:ascii="Calibri" w:eastAsia="PMingLiU" w:hAnsi="Calibri" w:cs="Calibri"/>
      <w:sz w:val="20"/>
      <w:szCs w:val="20"/>
      <w:lang w:val="en-US" w:eastAsia="ar-SA" w:bidi="ar-SA"/>
    </w:rPr>
  </w:style>
  <w:style w:type="paragraph" w:styleId="Title">
    <w:name w:val="Title"/>
    <w:basedOn w:val="Normal"/>
    <w:next w:val="Normal"/>
    <w:qFormat/>
    <w:pPr>
      <w:widowControl/>
      <w:spacing w:after="300"/>
    </w:pPr>
    <w:rPr>
      <w:rFonts w:ascii="Cambria" w:eastAsia="Times New Roman" w:hAnsi="Cambria" w:cs="Cambria"/>
      <w:color w:val="17365D"/>
      <w:spacing w:val="5"/>
      <w:sz w:val="32"/>
      <w:szCs w:val="32"/>
      <w:lang w:val="en-US" w:eastAsia="ar-SA" w:bidi="ar-SA"/>
    </w:rPr>
  </w:style>
  <w:style w:type="paragraph" w:styleId="Subtitle">
    <w:name w:val="Subtitle"/>
    <w:basedOn w:val="Normal"/>
    <w:next w:val="Normal"/>
    <w:qFormat/>
    <w:pPr>
      <w:widowControl/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lang w:val="en-US" w:eastAsia="ar-SA" w:bidi="ar-SA"/>
    </w:rPr>
  </w:style>
  <w:style w:type="paragraph" w:customStyle="1" w:styleId="Style3">
    <w:name w:val="Style3"/>
    <w:basedOn w:val="Normal"/>
    <w:pPr>
      <w:spacing w:before="100" w:after="100"/>
      <w:ind w:left="1477" w:right="357" w:hanging="397"/>
      <w:jc w:val="both"/>
    </w:pPr>
    <w:rPr>
      <w:rFonts w:eastAsia="PMingLiU" w:cs="Times New Roman"/>
      <w:lang w:val="sr-Latn-CS" w:eastAsia="ar-SA" w:bidi="ar-SA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after="0"/>
    </w:pPr>
    <w:rPr>
      <w:rFonts w:cs="Cambria"/>
      <w:color w:val="365F91"/>
      <w:sz w:val="28"/>
      <w:szCs w:val="28"/>
    </w:rPr>
  </w:style>
  <w:style w:type="paragraph" w:styleId="TOC1">
    <w:name w:val="toc 1"/>
    <w:basedOn w:val="Normal"/>
    <w:next w:val="Normal"/>
    <w:pPr>
      <w:widowControl/>
      <w:spacing w:after="100" w:line="276" w:lineRule="auto"/>
    </w:pPr>
    <w:rPr>
      <w:rFonts w:ascii="Calibri" w:eastAsia="PMingLiU" w:hAnsi="Calibri" w:cs="Calibri"/>
      <w:sz w:val="22"/>
      <w:szCs w:val="22"/>
      <w:lang w:val="en-US" w:eastAsia="ar-SA" w:bidi="ar-SA"/>
    </w:rPr>
  </w:style>
  <w:style w:type="paragraph" w:styleId="TOC2">
    <w:name w:val="toc 2"/>
    <w:basedOn w:val="Normal"/>
    <w:next w:val="Normal"/>
    <w:pPr>
      <w:widowControl/>
      <w:spacing w:after="100" w:line="276" w:lineRule="auto"/>
      <w:ind w:left="220"/>
    </w:pPr>
    <w:rPr>
      <w:rFonts w:ascii="Calibri" w:eastAsia="PMingLiU" w:hAnsi="Calibri" w:cs="Calibri"/>
      <w:sz w:val="22"/>
      <w:szCs w:val="22"/>
      <w:lang w:val="en-US" w:eastAsia="ar-SA" w:bidi="ar-SA"/>
    </w:rPr>
  </w:style>
  <w:style w:type="paragraph" w:styleId="TOC3">
    <w:name w:val="toc 3"/>
    <w:basedOn w:val="Normal"/>
    <w:next w:val="Normal"/>
    <w:pPr>
      <w:widowControl/>
      <w:spacing w:after="100" w:line="276" w:lineRule="auto"/>
      <w:ind w:left="440"/>
    </w:pPr>
    <w:rPr>
      <w:rFonts w:ascii="Calibri" w:eastAsia="PMingLiU" w:hAnsi="Calibri" w:cs="Calibri"/>
      <w:sz w:val="22"/>
      <w:szCs w:val="22"/>
      <w:lang w:val="en-US" w:eastAsia="ar-SA" w:bidi="ar-SA"/>
    </w:rPr>
  </w:style>
  <w:style w:type="paragraph" w:styleId="TOC4">
    <w:name w:val="toc 4"/>
    <w:basedOn w:val="Normal"/>
    <w:next w:val="Normal"/>
    <w:pPr>
      <w:widowControl/>
      <w:spacing w:after="100" w:line="276" w:lineRule="auto"/>
      <w:ind w:left="66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5">
    <w:name w:val="toc 5"/>
    <w:basedOn w:val="Normal"/>
    <w:next w:val="Normal"/>
    <w:pPr>
      <w:widowControl/>
      <w:spacing w:after="100" w:line="276" w:lineRule="auto"/>
      <w:ind w:left="88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6">
    <w:name w:val="toc 6"/>
    <w:basedOn w:val="Normal"/>
    <w:next w:val="Normal"/>
    <w:pPr>
      <w:widowControl/>
      <w:spacing w:after="100" w:line="276" w:lineRule="auto"/>
      <w:ind w:left="110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7">
    <w:name w:val="toc 7"/>
    <w:basedOn w:val="Normal"/>
    <w:next w:val="Normal"/>
    <w:pPr>
      <w:widowControl/>
      <w:spacing w:after="100" w:line="276" w:lineRule="auto"/>
      <w:ind w:left="132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8">
    <w:name w:val="toc 8"/>
    <w:basedOn w:val="Normal"/>
    <w:next w:val="Normal"/>
    <w:pPr>
      <w:widowControl/>
      <w:spacing w:after="100" w:line="276" w:lineRule="auto"/>
      <w:ind w:left="154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OC9">
    <w:name w:val="toc 9"/>
    <w:basedOn w:val="Normal"/>
    <w:next w:val="Normal"/>
    <w:pPr>
      <w:widowControl/>
      <w:spacing w:after="100" w:line="276" w:lineRule="auto"/>
      <w:ind w:left="1760"/>
    </w:pPr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customStyle="1" w:styleId="Contents10">
    <w:name w:val="Contents 10"/>
    <w:basedOn w:val="Index"/>
    <w:pPr>
      <w:widowControl/>
      <w:tabs>
        <w:tab w:val="right" w:leader="dot" w:pos="7091"/>
      </w:tabs>
      <w:spacing w:after="200" w:line="276" w:lineRule="auto"/>
      <w:ind w:left="2547"/>
    </w:pPr>
    <w:rPr>
      <w:rFonts w:ascii="Calibri" w:eastAsia="Calibri" w:hAnsi="Calibri" w:cs="Mangal"/>
      <w:sz w:val="22"/>
      <w:szCs w:val="22"/>
      <w:lang w:val="en-US" w:eastAsia="ar-SA" w:bidi="ar-SA"/>
    </w:rPr>
  </w:style>
  <w:style w:type="numbering" w:customStyle="1" w:styleId="NoList1">
    <w:name w:val="No List1"/>
    <w:next w:val="NoList"/>
    <w:uiPriority w:val="99"/>
    <w:semiHidden/>
    <w:unhideWhenUsed/>
    <w:rsid w:val="00F85730"/>
  </w:style>
  <w:style w:type="character" w:customStyle="1" w:styleId="DefaultParagraphFont1">
    <w:name w:val="Default Paragraph Font1"/>
    <w:rsid w:val="00F8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gbudvanskarivij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Links>
    <vt:vector size="6" baseType="variant">
      <vt:variant>
        <vt:i4>3932268</vt:i4>
      </vt:variant>
      <vt:variant>
        <vt:i4>6</vt:i4>
      </vt:variant>
      <vt:variant>
        <vt:i4>0</vt:i4>
      </vt:variant>
      <vt:variant>
        <vt:i4>5</vt:i4>
      </vt:variant>
      <vt:variant>
        <vt:lpwstr>http://www.hgbudvanskarivijera.com/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2022-03-10T08:58:00Z</cp:lastPrinted>
  <dcterms:created xsi:type="dcterms:W3CDTF">2024-02-20T07:21:00Z</dcterms:created>
  <dcterms:modified xsi:type="dcterms:W3CDTF">2024-02-20T07:21:00Z</dcterms:modified>
</cp:coreProperties>
</file>