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6314" w:rsidRPr="00154BAD" w:rsidRDefault="004D0FFA">
      <w:pPr>
        <w:autoSpaceDE w:val="0"/>
        <w:spacing w:before="96" w:after="120" w:line="360" w:lineRule="auto"/>
        <w:jc w:val="right"/>
        <w:rPr>
          <w:rFonts w:ascii="Arial Narrow" w:eastAsia="Times New Roman" w:hAnsi="Arial Narrow" w:cs="Arial Narrow"/>
          <w:color w:val="FF0000"/>
          <w:lang w:val="en-US" w:eastAsia="ar-SA" w:bidi="ar-SA"/>
        </w:rPr>
      </w:pPr>
      <w:bookmarkStart w:id="0" w:name="_GoBack"/>
      <w:bookmarkEnd w:id="0"/>
      <w:r>
        <w:rPr>
          <w:noProof/>
          <w:color w:val="FF0000"/>
          <w:lang w:val="en-US" w:eastAsia="en-US" w:bidi="ar-SA"/>
        </w:rPr>
        <w:drawing>
          <wp:anchor distT="0" distB="0" distL="114935" distR="114935" simplePos="0" relativeHeight="251657728" behindDoc="0" locked="0" layoutInCell="1" allowOverlap="1">
            <wp:simplePos x="0" y="0"/>
            <wp:positionH relativeFrom="column">
              <wp:posOffset>-83820</wp:posOffset>
            </wp:positionH>
            <wp:positionV relativeFrom="paragraph">
              <wp:posOffset>-271145</wp:posOffset>
            </wp:positionV>
            <wp:extent cx="1289050" cy="1156335"/>
            <wp:effectExtent l="0" t="0" r="6350" b="5715"/>
            <wp:wrapTight wrapText="bothSides">
              <wp:wrapPolygon edited="0">
                <wp:start x="0" y="0"/>
                <wp:lineTo x="0" y="21351"/>
                <wp:lineTo x="21387" y="21351"/>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050" cy="1156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76314" w:rsidRPr="00154BAD" w:rsidRDefault="00476314">
      <w:pPr>
        <w:tabs>
          <w:tab w:val="left" w:pos="1701"/>
          <w:tab w:val="left" w:pos="4820"/>
        </w:tabs>
        <w:autoSpaceDE w:val="0"/>
        <w:jc w:val="both"/>
        <w:rPr>
          <w:rFonts w:ascii="Arial Narrow" w:eastAsia="Times New Roman" w:hAnsi="Arial Narrow" w:cs="Arial Narrow"/>
          <w:color w:val="FF0000"/>
          <w:lang w:val="en-US"/>
        </w:rPr>
      </w:pPr>
    </w:p>
    <w:p w:rsidR="00476314" w:rsidRPr="00154BAD" w:rsidRDefault="00476314">
      <w:pPr>
        <w:tabs>
          <w:tab w:val="left" w:pos="1701"/>
          <w:tab w:val="left" w:pos="4820"/>
        </w:tabs>
        <w:autoSpaceDE w:val="0"/>
        <w:jc w:val="both"/>
        <w:rPr>
          <w:rFonts w:ascii="Arial Narrow" w:eastAsia="Times New Roman" w:hAnsi="Arial Narrow" w:cs="Arial Narrow"/>
          <w:color w:val="FF0000"/>
          <w:lang w:val="en-US"/>
        </w:rPr>
      </w:pPr>
    </w:p>
    <w:p w:rsidR="00476314" w:rsidRPr="00154BAD" w:rsidRDefault="00476314">
      <w:pPr>
        <w:tabs>
          <w:tab w:val="left" w:pos="1701"/>
          <w:tab w:val="left" w:pos="4820"/>
        </w:tabs>
        <w:autoSpaceDE w:val="0"/>
        <w:jc w:val="both"/>
        <w:rPr>
          <w:rFonts w:ascii="Arial Narrow" w:eastAsia="Times New Roman" w:hAnsi="Arial Narrow" w:cs="Arial Narrow"/>
          <w:color w:val="FF0000"/>
          <w:lang w:val="en-US"/>
        </w:rPr>
      </w:pPr>
    </w:p>
    <w:p w:rsidR="00476314" w:rsidRPr="00154BAD" w:rsidRDefault="00476314">
      <w:pPr>
        <w:tabs>
          <w:tab w:val="left" w:pos="1701"/>
          <w:tab w:val="left" w:pos="4820"/>
        </w:tabs>
        <w:autoSpaceDE w:val="0"/>
        <w:jc w:val="both"/>
        <w:rPr>
          <w:rFonts w:ascii="Arial Narrow" w:eastAsia="Times New Roman" w:hAnsi="Arial Narrow" w:cs="Arial Narrow"/>
          <w:color w:val="FF0000"/>
          <w:lang w:val="en-US"/>
        </w:rPr>
      </w:pPr>
    </w:p>
    <w:p w:rsidR="00476314" w:rsidRPr="000328B0" w:rsidRDefault="00476314">
      <w:pPr>
        <w:tabs>
          <w:tab w:val="left" w:pos="1701"/>
          <w:tab w:val="left" w:pos="4820"/>
        </w:tabs>
        <w:autoSpaceDE w:val="0"/>
        <w:jc w:val="both"/>
        <w:rPr>
          <w:rFonts w:ascii="Arial Narrow" w:eastAsia="Times New Roman" w:hAnsi="Arial Narrow" w:cs="Arial Narrow"/>
          <w:b/>
          <w:bCs/>
        </w:rPr>
      </w:pPr>
      <w:r w:rsidRPr="000328B0">
        <w:rPr>
          <w:rFonts w:ascii="Arial Narrow" w:eastAsia="Times New Roman" w:hAnsi="Arial Narrow" w:cs="Arial Narrow"/>
          <w:lang w:val="en-US"/>
        </w:rPr>
        <w:t>Naru</w:t>
      </w:r>
      <w:r w:rsidRPr="000328B0">
        <w:rPr>
          <w:rFonts w:ascii="Arial Narrow" w:eastAsia="Times New Roman" w:hAnsi="Arial Narrow" w:cs="Arial Narrow"/>
        </w:rPr>
        <w:t xml:space="preserve">čilac: </w:t>
      </w:r>
      <w:r w:rsidRPr="000328B0">
        <w:rPr>
          <w:rFonts w:ascii="Arial Narrow" w:eastAsia="Times New Roman" w:hAnsi="Arial Narrow" w:cs="Arial Narrow"/>
          <w:b/>
          <w:bCs/>
        </w:rPr>
        <w:t>Hotelska grupa „Budvanska rivijera” AD Budva</w:t>
      </w:r>
    </w:p>
    <w:p w:rsidR="00137C34" w:rsidRPr="00060EB7" w:rsidRDefault="00137C34">
      <w:pPr>
        <w:tabs>
          <w:tab w:val="left" w:pos="1701"/>
          <w:tab w:val="left" w:pos="4820"/>
        </w:tabs>
        <w:autoSpaceDE w:val="0"/>
        <w:jc w:val="both"/>
        <w:rPr>
          <w:rFonts w:ascii="Arial Narrow" w:eastAsia="Times New Roman" w:hAnsi="Arial Narrow" w:cs="Arial Narrow"/>
          <w:lang w:val="en-US"/>
        </w:rPr>
      </w:pPr>
      <w:r w:rsidRPr="00060EB7">
        <w:rPr>
          <w:rFonts w:ascii="Arial Narrow" w:eastAsia="Times New Roman" w:hAnsi="Arial Narrow" w:cs="Arial Narrow"/>
          <w:lang w:val="en-US"/>
        </w:rPr>
        <w:t xml:space="preserve">Broj: </w:t>
      </w:r>
      <w:r w:rsidRPr="00060EB7">
        <w:rPr>
          <w:rFonts w:ascii="Arial Narrow" w:eastAsia="Times New Roman" w:hAnsi="Arial Narrow" w:cs="Arial Narrow"/>
          <w:b/>
          <w:bCs/>
          <w:lang w:val="en-US"/>
        </w:rPr>
        <w:t>04/1-</w:t>
      </w:r>
      <w:r w:rsidR="008B6B76">
        <w:rPr>
          <w:rFonts w:ascii="Arial Narrow" w:eastAsia="Times New Roman" w:hAnsi="Arial Narrow" w:cs="Arial Narrow"/>
          <w:b/>
          <w:bCs/>
          <w:lang w:val="en-US"/>
        </w:rPr>
        <w:t>2674</w:t>
      </w:r>
    </w:p>
    <w:p w:rsidR="00476314" w:rsidRPr="000328B0" w:rsidRDefault="00476314">
      <w:pPr>
        <w:autoSpaceDE w:val="0"/>
        <w:jc w:val="both"/>
        <w:rPr>
          <w:rFonts w:ascii="Arial Narrow" w:eastAsia="Times New Roman" w:hAnsi="Arial Narrow" w:cs="Arial Narrow"/>
          <w:lang w:val="en-US"/>
        </w:rPr>
      </w:pPr>
      <w:r w:rsidRPr="000328B0">
        <w:rPr>
          <w:rFonts w:ascii="Arial Narrow" w:eastAsia="Times New Roman" w:hAnsi="Arial Narrow" w:cs="Arial Narrow"/>
          <w:lang w:val="en-US"/>
        </w:rPr>
        <w:t>Mjesto i datum</w:t>
      </w:r>
      <w:r w:rsidRPr="000328B0">
        <w:rPr>
          <w:rFonts w:ascii="Arial Narrow" w:eastAsia="Times New Roman" w:hAnsi="Arial Narrow" w:cs="Arial Narrow"/>
          <w:b/>
          <w:bCs/>
          <w:lang w:val="en-US"/>
        </w:rPr>
        <w:t xml:space="preserve">: Budva, </w:t>
      </w:r>
      <w:r w:rsidR="000328B0" w:rsidRPr="000328B0">
        <w:rPr>
          <w:rFonts w:ascii="Arial Narrow" w:eastAsia="Times New Roman" w:hAnsi="Arial Narrow" w:cs="Arial Narrow"/>
          <w:b/>
          <w:bCs/>
          <w:lang w:val="en-US"/>
        </w:rPr>
        <w:t>02</w:t>
      </w:r>
      <w:r w:rsidRPr="000328B0">
        <w:rPr>
          <w:rFonts w:ascii="Arial Narrow" w:eastAsia="Times New Roman" w:hAnsi="Arial Narrow" w:cs="Arial Narrow"/>
          <w:b/>
          <w:bCs/>
          <w:lang w:val="en-US"/>
        </w:rPr>
        <w:t>.</w:t>
      </w:r>
      <w:r w:rsidR="000328B0" w:rsidRPr="000328B0">
        <w:rPr>
          <w:rFonts w:ascii="Arial Narrow" w:eastAsia="Times New Roman" w:hAnsi="Arial Narrow" w:cs="Arial Narrow"/>
          <w:b/>
          <w:bCs/>
          <w:lang w:val="en-US"/>
        </w:rPr>
        <w:t>06</w:t>
      </w:r>
      <w:r w:rsidR="00CC192F" w:rsidRPr="000328B0">
        <w:rPr>
          <w:rFonts w:ascii="Arial Narrow" w:eastAsia="Times New Roman" w:hAnsi="Arial Narrow" w:cs="Arial Narrow"/>
          <w:b/>
          <w:bCs/>
          <w:lang w:val="en-US"/>
        </w:rPr>
        <w:t>.</w:t>
      </w:r>
      <w:r w:rsidR="004C5756" w:rsidRPr="000328B0">
        <w:rPr>
          <w:rFonts w:ascii="Arial Narrow" w:eastAsia="Times New Roman" w:hAnsi="Arial Narrow" w:cs="Arial Narrow"/>
          <w:b/>
          <w:bCs/>
          <w:lang w:val="en-US"/>
        </w:rPr>
        <w:t>202</w:t>
      </w:r>
      <w:r w:rsidR="00137C34" w:rsidRPr="000328B0">
        <w:rPr>
          <w:rFonts w:ascii="Arial Narrow" w:eastAsia="Times New Roman" w:hAnsi="Arial Narrow" w:cs="Arial Narrow"/>
          <w:b/>
          <w:bCs/>
          <w:lang w:val="en-US"/>
        </w:rPr>
        <w:t>3</w:t>
      </w:r>
      <w:r w:rsidRPr="000328B0">
        <w:rPr>
          <w:rFonts w:ascii="Arial Narrow" w:eastAsia="Times New Roman" w:hAnsi="Arial Narrow" w:cs="Arial Narrow"/>
          <w:b/>
          <w:bCs/>
          <w:lang w:val="en-US"/>
        </w:rPr>
        <w:t>. godine</w:t>
      </w:r>
    </w:p>
    <w:p w:rsidR="00476314" w:rsidRPr="00183BD1" w:rsidRDefault="00476314">
      <w:pPr>
        <w:autoSpaceDE w:val="0"/>
        <w:jc w:val="both"/>
        <w:rPr>
          <w:rFonts w:ascii="Arial Narrow" w:eastAsia="Times New Roman" w:hAnsi="Arial Narrow" w:cs="Arial Narrow"/>
          <w:lang w:val="en-US"/>
        </w:rPr>
      </w:pPr>
    </w:p>
    <w:p w:rsidR="00476314" w:rsidRPr="00183BD1" w:rsidRDefault="00476314" w:rsidP="00606898">
      <w:pPr>
        <w:tabs>
          <w:tab w:val="left" w:pos="540"/>
        </w:tabs>
        <w:autoSpaceDE w:val="0"/>
        <w:jc w:val="both"/>
        <w:rPr>
          <w:rFonts w:ascii="Arial Narrow" w:eastAsia="Calibri" w:hAnsi="Arial Narrow" w:cs="Arial Narrow"/>
          <w:b/>
          <w:bCs/>
          <w:sz w:val="28"/>
          <w:szCs w:val="28"/>
          <w:lang w:val="sr-Latn-CS" w:eastAsia="ar-SA" w:bidi="ar-SA"/>
        </w:rPr>
      </w:pPr>
      <w:r w:rsidRPr="00183BD1">
        <w:rPr>
          <w:rFonts w:ascii="Arial Narrow" w:eastAsia="Calibri" w:hAnsi="Arial Narrow" w:cs="Arial Narrow"/>
          <w:lang w:val="en-US" w:eastAsia="ar-SA" w:bidi="ar-SA"/>
        </w:rPr>
        <w:t xml:space="preserve">Na osnovu člana </w:t>
      </w:r>
      <w:r w:rsidR="004C5756" w:rsidRPr="00183BD1">
        <w:rPr>
          <w:rFonts w:ascii="Arial Narrow" w:eastAsia="Calibri" w:hAnsi="Arial Narrow" w:cs="Arial Narrow"/>
          <w:lang w:val="en-US" w:eastAsia="ar-SA" w:bidi="ar-SA"/>
        </w:rPr>
        <w:t>61</w:t>
      </w:r>
      <w:r w:rsidRPr="00183BD1">
        <w:rPr>
          <w:rFonts w:ascii="Arial Narrow" w:eastAsia="Calibri" w:hAnsi="Arial Narrow" w:cs="Arial Narrow"/>
          <w:lang w:val="en-US" w:eastAsia="ar-SA" w:bidi="ar-SA"/>
        </w:rPr>
        <w:t xml:space="preserve"> </w:t>
      </w:r>
      <w:r w:rsidRPr="00183BD1">
        <w:rPr>
          <w:rFonts w:ascii="Arial Narrow" w:eastAsia="Times New Roman" w:hAnsi="Arial Narrow" w:cs="Arial Narrow"/>
        </w:rPr>
        <w:t>stav 1, tačka 1. Pravilnika o uređivanju postupaka nabavki roba, usluga i radova u Hotelskoj grupi „Budvanska rivijera“ AD (broj 02-</w:t>
      </w:r>
      <w:r w:rsidR="004C5756" w:rsidRPr="00183BD1">
        <w:rPr>
          <w:rFonts w:ascii="Arial Narrow" w:eastAsia="Times New Roman" w:hAnsi="Arial Narrow" w:cs="Arial Narrow"/>
        </w:rPr>
        <w:t>4960</w:t>
      </w:r>
      <w:r w:rsidRPr="00183BD1">
        <w:rPr>
          <w:rFonts w:ascii="Arial Narrow" w:eastAsia="Times New Roman" w:hAnsi="Arial Narrow" w:cs="Arial Narrow"/>
        </w:rPr>
        <w:t>/</w:t>
      </w:r>
      <w:r w:rsidR="004C5756" w:rsidRPr="00183BD1">
        <w:rPr>
          <w:rFonts w:ascii="Arial Narrow" w:eastAsia="Times New Roman" w:hAnsi="Arial Narrow" w:cs="Arial Narrow"/>
        </w:rPr>
        <w:t>6</w:t>
      </w:r>
      <w:r w:rsidRPr="00183BD1">
        <w:rPr>
          <w:rFonts w:ascii="Arial Narrow" w:eastAsia="Times New Roman" w:hAnsi="Arial Narrow" w:cs="Arial Narrow"/>
        </w:rPr>
        <w:t xml:space="preserve"> od </w:t>
      </w:r>
      <w:r w:rsidR="004C5756" w:rsidRPr="00183BD1">
        <w:rPr>
          <w:rFonts w:ascii="Arial Narrow" w:eastAsia="Times New Roman" w:hAnsi="Arial Narrow" w:cs="Arial Narrow"/>
        </w:rPr>
        <w:t>15</w:t>
      </w:r>
      <w:r w:rsidRPr="00183BD1">
        <w:rPr>
          <w:rFonts w:ascii="Arial Narrow" w:eastAsia="Times New Roman" w:hAnsi="Arial Narrow" w:cs="Arial Narrow"/>
        </w:rPr>
        <w:t>.</w:t>
      </w:r>
      <w:r w:rsidR="004C5756" w:rsidRPr="00183BD1">
        <w:rPr>
          <w:rFonts w:ascii="Arial Narrow" w:eastAsia="Times New Roman" w:hAnsi="Arial Narrow" w:cs="Arial Narrow"/>
        </w:rPr>
        <w:t>09</w:t>
      </w:r>
      <w:r w:rsidRPr="00183BD1">
        <w:rPr>
          <w:rFonts w:ascii="Arial Narrow" w:eastAsia="Times New Roman" w:hAnsi="Arial Narrow" w:cs="Arial Narrow"/>
        </w:rPr>
        <w:t>.</w:t>
      </w:r>
      <w:r w:rsidR="001A7564" w:rsidRPr="00183BD1">
        <w:rPr>
          <w:rFonts w:ascii="Arial Narrow" w:eastAsia="Times New Roman" w:hAnsi="Arial Narrow" w:cs="Arial Narrow"/>
        </w:rPr>
        <w:t>2021</w:t>
      </w:r>
      <w:r w:rsidRPr="00183BD1">
        <w:rPr>
          <w:rFonts w:ascii="Arial Narrow" w:eastAsia="Times New Roman" w:hAnsi="Arial Narrow" w:cs="Arial Narrow"/>
        </w:rPr>
        <w:t>. godine)</w:t>
      </w:r>
      <w:r w:rsidRPr="00183BD1">
        <w:rPr>
          <w:rFonts w:ascii="Arial Narrow" w:eastAsia="Calibri" w:hAnsi="Arial Narrow" w:cs="Arial Narrow"/>
          <w:lang w:val="en-US" w:eastAsia="ar-SA" w:bidi="ar-SA"/>
        </w:rPr>
        <w:t xml:space="preserve">,  </w:t>
      </w:r>
      <w:r w:rsidRPr="00183BD1">
        <w:rPr>
          <w:rFonts w:ascii="Arial Narrow" w:eastAsia="Times New Roman" w:hAnsi="Arial Narrow" w:cs="Arial Narrow"/>
        </w:rPr>
        <w:t xml:space="preserve">u postupku odlučivanja o izboru najpovoljnije ponude po tenderskoj dokumentaciji Hotelske grupe „Budvanska rivijera” AD Budva, </w:t>
      </w:r>
      <w:r w:rsidR="004C5756" w:rsidRPr="00183BD1">
        <w:rPr>
          <w:rFonts w:ascii="Arial Narrow" w:eastAsia="Times New Roman" w:hAnsi="Arial Narrow" w:cs="Arial Narrow"/>
        </w:rPr>
        <w:t>broj 04/1-</w:t>
      </w:r>
      <w:r w:rsidR="00183BD1" w:rsidRPr="00183BD1">
        <w:rPr>
          <w:rFonts w:ascii="Arial Narrow" w:eastAsia="Times New Roman" w:hAnsi="Arial Narrow" w:cs="Arial Narrow"/>
        </w:rPr>
        <w:t>2206</w:t>
      </w:r>
      <w:r w:rsidR="004C5756" w:rsidRPr="00183BD1">
        <w:rPr>
          <w:rFonts w:ascii="Arial Narrow" w:eastAsia="Times New Roman" w:hAnsi="Arial Narrow" w:cs="Arial Narrow"/>
        </w:rPr>
        <w:t xml:space="preserve"> od </w:t>
      </w:r>
      <w:r w:rsidR="00183BD1" w:rsidRPr="00183BD1">
        <w:rPr>
          <w:rFonts w:ascii="Arial Narrow" w:eastAsia="Times New Roman" w:hAnsi="Arial Narrow" w:cs="Arial Narrow"/>
        </w:rPr>
        <w:t>12</w:t>
      </w:r>
      <w:r w:rsidR="004C5756" w:rsidRPr="00183BD1">
        <w:rPr>
          <w:rFonts w:ascii="Arial Narrow" w:eastAsia="Times New Roman" w:hAnsi="Arial Narrow" w:cs="Arial Narrow"/>
        </w:rPr>
        <w:t>.</w:t>
      </w:r>
      <w:r w:rsidR="00183BD1" w:rsidRPr="00183BD1">
        <w:rPr>
          <w:rFonts w:ascii="Arial Narrow" w:eastAsia="Times New Roman" w:hAnsi="Arial Narrow" w:cs="Arial Narrow"/>
        </w:rPr>
        <w:t>05</w:t>
      </w:r>
      <w:r w:rsidR="004C5756" w:rsidRPr="00183BD1">
        <w:rPr>
          <w:rFonts w:ascii="Arial Narrow" w:eastAsia="Times New Roman" w:hAnsi="Arial Narrow" w:cs="Arial Narrow"/>
        </w:rPr>
        <w:t>.</w:t>
      </w:r>
      <w:r w:rsidR="00137C34" w:rsidRPr="00183BD1">
        <w:rPr>
          <w:rFonts w:ascii="Arial Narrow" w:eastAsia="Times New Roman" w:hAnsi="Arial Narrow" w:cs="Arial Narrow"/>
        </w:rPr>
        <w:t>2023</w:t>
      </w:r>
      <w:r w:rsidR="004C5756" w:rsidRPr="00183BD1">
        <w:rPr>
          <w:rFonts w:ascii="Arial Narrow" w:eastAsia="Times New Roman" w:hAnsi="Arial Narrow" w:cs="Arial Narrow"/>
        </w:rPr>
        <w:t xml:space="preserve">. godine za postupak nabavke </w:t>
      </w:r>
      <w:r w:rsidR="00CE473C" w:rsidRPr="00183BD1">
        <w:rPr>
          <w:rFonts w:ascii="Arial Narrow" w:eastAsia="Times New Roman" w:hAnsi="Arial Narrow" w:cs="Arial Narrow"/>
        </w:rPr>
        <w:t xml:space="preserve">roba – </w:t>
      </w:r>
      <w:r w:rsidR="00183BD1" w:rsidRPr="00183BD1">
        <w:rPr>
          <w:rFonts w:ascii="Arial Narrow" w:eastAsia="Times New Roman" w:hAnsi="Arial Narrow" w:cs="Arial Narrow"/>
        </w:rPr>
        <w:t>Tekstilni program,</w:t>
      </w:r>
      <w:r w:rsidRPr="00183BD1">
        <w:rPr>
          <w:rFonts w:ascii="Arial Narrow" w:hAnsi="Arial Narrow" w:cs="Arial Narrow"/>
        </w:rPr>
        <w:t xml:space="preserve"> </w:t>
      </w:r>
      <w:r w:rsidRPr="00183BD1">
        <w:rPr>
          <w:rFonts w:ascii="Arial Narrow" w:hAnsi="Arial Narrow" w:cs="Arial Narrow"/>
          <w:bCs/>
          <w:i/>
          <w:lang w:val="it-IT"/>
        </w:rPr>
        <w:t>za potrebe HG “Budvanska rivijera” AD Budva</w:t>
      </w:r>
      <w:r w:rsidRPr="00183BD1">
        <w:rPr>
          <w:rFonts w:ascii="Arial Narrow" w:eastAsia="Times New Roman" w:hAnsi="Arial Narrow" w:cs="Arial Narrow"/>
        </w:rPr>
        <w:t xml:space="preserve">, ovlašćeno lice Hotelske grupe „Budvanska rivijera” AD Budva, </w:t>
      </w:r>
      <w:r w:rsidR="004C5756" w:rsidRPr="00183BD1">
        <w:rPr>
          <w:rFonts w:ascii="Arial Narrow" w:eastAsia="Times New Roman" w:hAnsi="Arial Narrow" w:cs="Arial Narrow"/>
        </w:rPr>
        <w:t>Jovan Gregović</w:t>
      </w:r>
      <w:r w:rsidRPr="00183BD1">
        <w:rPr>
          <w:rFonts w:ascii="Arial Narrow" w:eastAsia="Times New Roman" w:hAnsi="Arial Narrow" w:cs="Arial Narrow"/>
        </w:rPr>
        <w:t xml:space="preserve">, </w:t>
      </w:r>
      <w:r w:rsidR="0004518D" w:rsidRPr="00183BD1">
        <w:rPr>
          <w:rFonts w:ascii="Arial Narrow" w:eastAsia="Times New Roman" w:hAnsi="Arial Narrow" w:cs="Arial Narrow"/>
        </w:rPr>
        <w:t>i</w:t>
      </w:r>
      <w:r w:rsidRPr="00183BD1">
        <w:rPr>
          <w:rFonts w:ascii="Arial Narrow" w:eastAsia="Times New Roman" w:hAnsi="Arial Narrow" w:cs="Arial Narrow"/>
        </w:rPr>
        <w:t>zvršn</w:t>
      </w:r>
      <w:r w:rsidR="004C5756" w:rsidRPr="00183BD1">
        <w:rPr>
          <w:rFonts w:ascii="Arial Narrow" w:eastAsia="Times New Roman" w:hAnsi="Arial Narrow" w:cs="Arial Narrow"/>
        </w:rPr>
        <w:t>i</w:t>
      </w:r>
      <w:r w:rsidRPr="00183BD1">
        <w:rPr>
          <w:rFonts w:ascii="Arial Narrow" w:eastAsia="Times New Roman" w:hAnsi="Arial Narrow" w:cs="Arial Narrow"/>
        </w:rPr>
        <w:t xml:space="preserve"> direktor, na predlog  Komisije za otvaranje i vrednovanje ponuda, donosi</w:t>
      </w:r>
    </w:p>
    <w:p w:rsidR="001A7564" w:rsidRPr="00183BD1" w:rsidRDefault="001A7564" w:rsidP="00B20311">
      <w:pPr>
        <w:widowControl/>
        <w:tabs>
          <w:tab w:val="left" w:pos="7230"/>
        </w:tabs>
        <w:suppressAutoHyphens w:val="0"/>
        <w:ind w:firstLine="567"/>
        <w:jc w:val="center"/>
        <w:rPr>
          <w:rFonts w:ascii="Arial Narrow" w:eastAsia="Calibri" w:hAnsi="Arial Narrow" w:cs="Arial Narrow"/>
          <w:b/>
          <w:bCs/>
          <w:sz w:val="28"/>
          <w:szCs w:val="28"/>
          <w:lang w:val="sr-Latn-CS" w:eastAsia="ar-SA" w:bidi="ar-SA"/>
        </w:rPr>
      </w:pPr>
    </w:p>
    <w:p w:rsidR="00476314" w:rsidRPr="00183BD1" w:rsidRDefault="001A7564" w:rsidP="00CB1836">
      <w:pPr>
        <w:widowControl/>
        <w:tabs>
          <w:tab w:val="left" w:pos="7230"/>
        </w:tabs>
        <w:suppressAutoHyphens w:val="0"/>
        <w:jc w:val="center"/>
        <w:rPr>
          <w:rFonts w:ascii="Arial Narrow" w:eastAsia="Calibri" w:hAnsi="Arial Narrow" w:cs="Arial Narrow"/>
          <w:b/>
          <w:bCs/>
          <w:lang w:val="sr-Latn-CS" w:eastAsia="ar-SA" w:bidi="ar-SA"/>
        </w:rPr>
      </w:pPr>
      <w:r w:rsidRPr="00183BD1">
        <w:rPr>
          <w:rFonts w:ascii="Arial Narrow" w:eastAsia="Calibri" w:hAnsi="Arial Narrow" w:cs="Arial Narrow"/>
          <w:b/>
          <w:bCs/>
          <w:sz w:val="28"/>
          <w:szCs w:val="28"/>
          <w:lang w:val="sr-Latn-CS" w:eastAsia="ar-SA" w:bidi="ar-SA"/>
        </w:rPr>
        <w:t>Odluka</w:t>
      </w:r>
      <w:r w:rsidR="00476314" w:rsidRPr="00183BD1">
        <w:rPr>
          <w:rFonts w:ascii="Arial Narrow" w:eastAsia="Calibri" w:hAnsi="Arial Narrow" w:cs="Arial Narrow"/>
          <w:b/>
          <w:bCs/>
          <w:sz w:val="28"/>
          <w:szCs w:val="28"/>
          <w:lang w:val="sr-Latn-CS" w:eastAsia="ar-SA" w:bidi="ar-SA"/>
        </w:rPr>
        <w:t xml:space="preserve">                                                                                                                                                                                                  </w:t>
      </w:r>
      <w:r w:rsidRPr="00183BD1">
        <w:rPr>
          <w:rFonts w:ascii="Arial Narrow" w:eastAsia="Calibri" w:hAnsi="Arial Narrow" w:cs="Arial Narrow"/>
          <w:b/>
          <w:bCs/>
          <w:sz w:val="28"/>
          <w:szCs w:val="28"/>
          <w:lang w:val="sr-Latn-CS" w:eastAsia="ar-SA" w:bidi="ar-SA"/>
        </w:rPr>
        <w:t xml:space="preserve">   </w:t>
      </w:r>
      <w:r w:rsidR="00476314" w:rsidRPr="00183BD1">
        <w:rPr>
          <w:rFonts w:ascii="Arial Narrow" w:eastAsia="Calibri" w:hAnsi="Arial Narrow" w:cs="Arial Narrow"/>
          <w:b/>
          <w:bCs/>
          <w:sz w:val="28"/>
          <w:szCs w:val="28"/>
          <w:lang w:val="sr-Latn-CS" w:eastAsia="ar-SA" w:bidi="ar-SA"/>
        </w:rPr>
        <w:t>o obustavljanju postupka nabavke</w:t>
      </w:r>
    </w:p>
    <w:p w:rsidR="00B20311" w:rsidRPr="00183BD1" w:rsidRDefault="00B20311" w:rsidP="00B20311">
      <w:pPr>
        <w:widowControl/>
        <w:tabs>
          <w:tab w:val="left" w:pos="7230"/>
        </w:tabs>
        <w:suppressAutoHyphens w:val="0"/>
        <w:ind w:firstLine="567"/>
        <w:jc w:val="center"/>
        <w:rPr>
          <w:rFonts w:ascii="Arial Narrow" w:eastAsia="Calibri" w:hAnsi="Arial Narrow" w:cs="Arial Narrow"/>
          <w:b/>
          <w:bCs/>
          <w:lang w:val="sr-Latn-CS" w:eastAsia="ar-SA" w:bidi="ar-SA"/>
        </w:rPr>
      </w:pPr>
    </w:p>
    <w:p w:rsidR="001A7564" w:rsidRPr="00183BD1" w:rsidRDefault="001A7564" w:rsidP="00B20311">
      <w:pPr>
        <w:widowControl/>
        <w:tabs>
          <w:tab w:val="left" w:pos="7230"/>
        </w:tabs>
        <w:suppressAutoHyphens w:val="0"/>
        <w:ind w:firstLine="567"/>
        <w:jc w:val="center"/>
        <w:rPr>
          <w:rFonts w:ascii="Arial Narrow" w:eastAsia="Calibri" w:hAnsi="Arial Narrow" w:cs="Arial Narrow"/>
          <w:b/>
          <w:bCs/>
          <w:lang w:val="sr-Latn-CS" w:eastAsia="ar-SA" w:bidi="ar-SA"/>
        </w:rPr>
      </w:pPr>
    </w:p>
    <w:p w:rsidR="00D1097C" w:rsidRPr="00183BD1" w:rsidRDefault="00476314" w:rsidP="00D1097C">
      <w:pPr>
        <w:widowControl/>
        <w:suppressAutoHyphens w:val="0"/>
        <w:jc w:val="both"/>
        <w:rPr>
          <w:rFonts w:ascii="Arial Narrow" w:hAnsi="Arial Narrow" w:cs="Times New Roman"/>
          <w:b/>
          <w:bCs/>
        </w:rPr>
      </w:pPr>
      <w:r w:rsidRPr="00183BD1">
        <w:rPr>
          <w:rFonts w:ascii="Arial Narrow" w:eastAsia="Calibri" w:hAnsi="Arial Narrow" w:cs="Arial Narrow"/>
          <w:lang w:val="en-US" w:eastAsia="ar-SA" w:bidi="ar-SA"/>
        </w:rPr>
        <w:t xml:space="preserve">Obustavlja se postupak nabavke po </w:t>
      </w:r>
      <w:r w:rsidRPr="00183BD1">
        <w:rPr>
          <w:rFonts w:ascii="Arial Narrow" w:eastAsia="Calibri" w:hAnsi="Arial Narrow" w:cs="Arial Narrow"/>
          <w:lang w:val="sl-SI" w:eastAsia="ar-SA" w:bidi="ar-SA"/>
        </w:rPr>
        <w:t xml:space="preserve">tenderskoj dokumentaciji </w:t>
      </w:r>
      <w:r w:rsidR="004C5756" w:rsidRPr="00183BD1">
        <w:rPr>
          <w:rFonts w:ascii="Arial Narrow" w:eastAsia="Calibri" w:hAnsi="Arial Narrow" w:cs="Arial Narrow"/>
          <w:lang w:val="sl-SI" w:eastAsia="ar-SA" w:bidi="ar-SA"/>
        </w:rPr>
        <w:t>broj 04/1-</w:t>
      </w:r>
      <w:r w:rsidR="00183BD1" w:rsidRPr="00183BD1">
        <w:rPr>
          <w:rFonts w:ascii="Arial Narrow" w:eastAsia="Calibri" w:hAnsi="Arial Narrow" w:cs="Arial Narrow"/>
          <w:lang w:val="sl-SI" w:eastAsia="ar-SA" w:bidi="ar-SA"/>
        </w:rPr>
        <w:t>2206</w:t>
      </w:r>
      <w:r w:rsidR="004C5756" w:rsidRPr="00183BD1">
        <w:rPr>
          <w:rFonts w:ascii="Arial Narrow" w:eastAsia="Calibri" w:hAnsi="Arial Narrow" w:cs="Arial Narrow"/>
          <w:lang w:val="sl-SI" w:eastAsia="ar-SA" w:bidi="ar-SA"/>
        </w:rPr>
        <w:t xml:space="preserve"> od </w:t>
      </w:r>
      <w:r w:rsidR="00183BD1" w:rsidRPr="00183BD1">
        <w:rPr>
          <w:rFonts w:ascii="Arial Narrow" w:eastAsia="Calibri" w:hAnsi="Arial Narrow" w:cs="Arial Narrow"/>
          <w:lang w:val="sl-SI" w:eastAsia="ar-SA" w:bidi="ar-SA"/>
        </w:rPr>
        <w:t>12</w:t>
      </w:r>
      <w:r w:rsidR="004C5756" w:rsidRPr="00183BD1">
        <w:rPr>
          <w:rFonts w:ascii="Arial Narrow" w:eastAsia="Calibri" w:hAnsi="Arial Narrow" w:cs="Arial Narrow"/>
          <w:lang w:val="sl-SI" w:eastAsia="ar-SA" w:bidi="ar-SA"/>
        </w:rPr>
        <w:t>.</w:t>
      </w:r>
      <w:r w:rsidR="00183BD1" w:rsidRPr="00183BD1">
        <w:rPr>
          <w:rFonts w:ascii="Arial Narrow" w:eastAsia="Calibri" w:hAnsi="Arial Narrow" w:cs="Arial Narrow"/>
          <w:lang w:val="sl-SI" w:eastAsia="ar-SA" w:bidi="ar-SA"/>
        </w:rPr>
        <w:t>05</w:t>
      </w:r>
      <w:r w:rsidR="004C5756" w:rsidRPr="00183BD1">
        <w:rPr>
          <w:rFonts w:ascii="Arial Narrow" w:eastAsia="Calibri" w:hAnsi="Arial Narrow" w:cs="Arial Narrow"/>
          <w:lang w:val="sl-SI" w:eastAsia="ar-SA" w:bidi="ar-SA"/>
        </w:rPr>
        <w:t>.202</w:t>
      </w:r>
      <w:r w:rsidR="00B655C7" w:rsidRPr="00183BD1">
        <w:rPr>
          <w:rFonts w:ascii="Arial Narrow" w:eastAsia="Calibri" w:hAnsi="Arial Narrow" w:cs="Arial Narrow"/>
          <w:lang w:val="sl-SI" w:eastAsia="ar-SA" w:bidi="ar-SA"/>
        </w:rPr>
        <w:t>3</w:t>
      </w:r>
      <w:r w:rsidR="004C5756" w:rsidRPr="00183BD1">
        <w:rPr>
          <w:rFonts w:ascii="Arial Narrow" w:eastAsia="Calibri" w:hAnsi="Arial Narrow" w:cs="Arial Narrow"/>
          <w:lang w:val="sl-SI" w:eastAsia="ar-SA" w:bidi="ar-SA"/>
        </w:rPr>
        <w:t xml:space="preserve">. godine za postupak nabavke </w:t>
      </w:r>
      <w:r w:rsidR="00CE473C" w:rsidRPr="00183BD1">
        <w:rPr>
          <w:rFonts w:ascii="Arial Narrow" w:eastAsia="Calibri" w:hAnsi="Arial Narrow" w:cs="Arial Narrow"/>
          <w:lang w:val="sl-SI" w:eastAsia="ar-SA" w:bidi="ar-SA"/>
        </w:rPr>
        <w:t xml:space="preserve">roba – </w:t>
      </w:r>
      <w:r w:rsidR="00183BD1" w:rsidRPr="00183BD1">
        <w:rPr>
          <w:rFonts w:ascii="Arial Narrow" w:eastAsia="Times New Roman" w:hAnsi="Arial Narrow" w:cs="Arial Narrow"/>
        </w:rPr>
        <w:t>Tekstilni program</w:t>
      </w:r>
      <w:r w:rsidRPr="00183BD1">
        <w:rPr>
          <w:rFonts w:ascii="Arial Narrow" w:eastAsia="Calibri" w:hAnsi="Arial Narrow" w:cs="Arial Narrow"/>
          <w:bCs/>
          <w:lang w:val="pl-PL" w:eastAsia="ar-SA" w:bidi="ar-SA"/>
        </w:rPr>
        <w:t xml:space="preserve">, </w:t>
      </w:r>
      <w:r w:rsidRPr="00183BD1">
        <w:rPr>
          <w:rFonts w:ascii="Arial Narrow" w:eastAsia="Calibri" w:hAnsi="Arial Narrow" w:cs="Arial Narrow"/>
          <w:lang w:val="en-US" w:eastAsia="ar-SA" w:bidi="ar-SA"/>
        </w:rPr>
        <w:t xml:space="preserve">iz razloga što </w:t>
      </w:r>
      <w:r w:rsidRPr="00183BD1">
        <w:rPr>
          <w:rFonts w:ascii="Arial Narrow" w:eastAsia="Calibri" w:hAnsi="Arial Narrow" w:cs="Arial Narrow"/>
          <w:b/>
          <w:i/>
          <w:iCs/>
          <w:u w:val="single"/>
          <w:lang w:val="en-US" w:eastAsia="ar-SA" w:bidi="ar-SA"/>
        </w:rPr>
        <w:t>nije dostavljena nijedna ispravna ponuda.</w:t>
      </w:r>
      <w:r w:rsidR="00D1097C" w:rsidRPr="00183BD1">
        <w:rPr>
          <w:rFonts w:ascii="Arial Narrow" w:hAnsi="Arial Narrow" w:cs="Times New Roman"/>
          <w:b/>
          <w:bCs/>
        </w:rPr>
        <w:t xml:space="preserve"> </w:t>
      </w:r>
    </w:p>
    <w:p w:rsidR="00824687" w:rsidRPr="00154BAD" w:rsidRDefault="00824687" w:rsidP="00D1097C">
      <w:pPr>
        <w:widowControl/>
        <w:suppressAutoHyphens w:val="0"/>
        <w:jc w:val="both"/>
        <w:rPr>
          <w:rFonts w:ascii="Arial Narrow" w:hAnsi="Arial Narrow" w:cs="Times New Roman"/>
          <w:b/>
          <w:bCs/>
          <w:color w:val="FF0000"/>
        </w:rPr>
      </w:pPr>
    </w:p>
    <w:p w:rsidR="00D1097C" w:rsidRPr="00183BD1" w:rsidRDefault="00CE473C" w:rsidP="002B3C73">
      <w:pPr>
        <w:widowControl/>
        <w:suppressAutoHyphens w:val="0"/>
        <w:jc w:val="both"/>
        <w:rPr>
          <w:rFonts w:ascii="Arial Narrow" w:eastAsia="Times New Roman" w:hAnsi="Arial Narrow" w:cs="Times New Roman"/>
          <w:b/>
          <w:lang/>
        </w:rPr>
      </w:pPr>
      <w:r w:rsidRPr="00183BD1">
        <w:rPr>
          <w:rFonts w:ascii="Arial Narrow" w:hAnsi="Arial Narrow" w:cs="Times New Roman"/>
          <w:b/>
          <w:bCs/>
        </w:rPr>
        <w:t>1</w:t>
      </w:r>
      <w:r w:rsidR="00D1097C" w:rsidRPr="00183BD1">
        <w:rPr>
          <w:rFonts w:ascii="Arial Narrow" w:hAnsi="Arial Narrow" w:cs="Times New Roman"/>
          <w:b/>
          <w:bCs/>
        </w:rPr>
        <w:t xml:space="preserve">. Ponuda ponuđača </w:t>
      </w:r>
      <w:r w:rsidR="001A7564" w:rsidRPr="00183BD1">
        <w:rPr>
          <w:rFonts w:ascii="Arial Narrow" w:eastAsia="Calibri" w:hAnsi="Arial Narrow" w:cs="Times New Roman"/>
          <w:b/>
          <w:kern w:val="0"/>
          <w:lang w:val="en-US" w:eastAsia="ar-SA" w:bidi="ar-SA"/>
        </w:rPr>
        <w:t>„</w:t>
      </w:r>
      <w:r w:rsidR="00183BD1" w:rsidRPr="00183BD1">
        <w:rPr>
          <w:rFonts w:ascii="Arial Narrow" w:eastAsia="Calibri" w:hAnsi="Arial Narrow" w:cs="Times New Roman"/>
          <w:b/>
          <w:kern w:val="0"/>
          <w:lang w:val="en-US" w:eastAsia="ar-SA" w:bidi="ar-SA"/>
        </w:rPr>
        <w:t>YUMCO-PRIZOSI</w:t>
      </w:r>
      <w:r w:rsidR="001A7564" w:rsidRPr="00183BD1">
        <w:rPr>
          <w:rFonts w:ascii="Arial Narrow" w:eastAsia="Calibri" w:hAnsi="Arial Narrow" w:cs="Times New Roman"/>
          <w:b/>
          <w:kern w:val="0"/>
          <w:lang w:val="en-US" w:eastAsia="ar-SA" w:bidi="ar-SA"/>
        </w:rPr>
        <w:t xml:space="preserve">” </w:t>
      </w:r>
      <w:r w:rsidR="00B655C7" w:rsidRPr="00183BD1">
        <w:rPr>
          <w:rFonts w:ascii="Arial Narrow" w:eastAsia="Calibri" w:hAnsi="Arial Narrow" w:cs="Times New Roman"/>
          <w:b/>
          <w:kern w:val="0"/>
          <w:lang w:val="en-US" w:eastAsia="ar-SA" w:bidi="ar-SA"/>
        </w:rPr>
        <w:t>DOO</w:t>
      </w:r>
      <w:r w:rsidR="001A7564" w:rsidRPr="00183BD1">
        <w:rPr>
          <w:rFonts w:ascii="Arial Narrow" w:eastAsia="Calibri" w:hAnsi="Arial Narrow" w:cs="Times New Roman"/>
          <w:b/>
          <w:kern w:val="0"/>
          <w:lang w:val="en-US" w:eastAsia="ar-SA" w:bidi="ar-SA"/>
        </w:rPr>
        <w:t xml:space="preserve"> </w:t>
      </w:r>
      <w:r w:rsidR="00183BD1" w:rsidRPr="00183BD1">
        <w:rPr>
          <w:rFonts w:ascii="Arial Narrow" w:eastAsia="Calibri" w:hAnsi="Arial Narrow" w:cs="Times New Roman"/>
          <w:b/>
          <w:kern w:val="0"/>
          <w:lang w:val="en-US" w:eastAsia="ar-SA" w:bidi="ar-SA"/>
        </w:rPr>
        <w:t>Vranje</w:t>
      </w:r>
      <w:r w:rsidR="001A7564" w:rsidRPr="00183BD1">
        <w:rPr>
          <w:rFonts w:ascii="Arial Narrow" w:eastAsia="Calibri" w:hAnsi="Arial Narrow" w:cs="Times New Roman"/>
          <w:b/>
          <w:kern w:val="0"/>
          <w:lang w:val="en-US" w:eastAsia="ar-SA" w:bidi="ar-SA"/>
        </w:rPr>
        <w:t xml:space="preserve"> </w:t>
      </w:r>
      <w:r w:rsidR="001A7564" w:rsidRPr="00183BD1">
        <w:rPr>
          <w:rFonts w:ascii="Arial Narrow" w:eastAsia="Calibri" w:hAnsi="Arial Narrow" w:cs="Times New Roman"/>
          <w:bCs/>
          <w:kern w:val="0"/>
          <w:lang w:val="en-US" w:eastAsia="ar-SA" w:bidi="ar-SA"/>
        </w:rPr>
        <w:t xml:space="preserve">adresa: </w:t>
      </w:r>
      <w:r w:rsidR="00183BD1" w:rsidRPr="00183BD1">
        <w:rPr>
          <w:rFonts w:ascii="Arial Narrow" w:eastAsia="Calibri" w:hAnsi="Arial Narrow" w:cs="Times New Roman"/>
          <w:bCs/>
          <w:kern w:val="0"/>
          <w:lang w:val="en-US" w:eastAsia="ar-SA" w:bidi="ar-SA"/>
        </w:rPr>
        <w:t>Radnička br. 4</w:t>
      </w:r>
      <w:r w:rsidR="001A7564" w:rsidRPr="00183BD1">
        <w:rPr>
          <w:rFonts w:ascii="Arial Narrow" w:eastAsia="Calibri" w:hAnsi="Arial Narrow" w:cs="Times New Roman"/>
          <w:bCs/>
          <w:kern w:val="0"/>
          <w:lang w:val="en-US" w:eastAsia="ar-SA" w:bidi="ar-SA"/>
        </w:rPr>
        <w:t>, djelovodni broj ponude: 04/1-</w:t>
      </w:r>
      <w:r w:rsidR="00183BD1" w:rsidRPr="00183BD1">
        <w:rPr>
          <w:rFonts w:ascii="Arial Narrow" w:eastAsia="Calibri" w:hAnsi="Arial Narrow" w:cs="Times New Roman"/>
          <w:bCs/>
          <w:kern w:val="0"/>
          <w:lang w:val="en-US" w:eastAsia="ar-SA" w:bidi="ar-SA"/>
        </w:rPr>
        <w:t>2619</w:t>
      </w:r>
      <w:r w:rsidR="001A7564" w:rsidRPr="00183BD1">
        <w:rPr>
          <w:rFonts w:ascii="Arial Narrow" w:eastAsia="Calibri" w:hAnsi="Arial Narrow" w:cs="Times New Roman"/>
          <w:bCs/>
          <w:kern w:val="0"/>
          <w:lang w:val="en-US" w:eastAsia="ar-SA" w:bidi="ar-SA"/>
        </w:rPr>
        <w:t xml:space="preserve"> od  </w:t>
      </w:r>
      <w:r w:rsidR="00183BD1" w:rsidRPr="00183BD1">
        <w:rPr>
          <w:rFonts w:ascii="Arial Narrow" w:eastAsia="Calibri" w:hAnsi="Arial Narrow" w:cs="Times New Roman"/>
          <w:bCs/>
          <w:kern w:val="0"/>
          <w:lang w:val="en-US" w:eastAsia="ar-SA" w:bidi="ar-SA"/>
        </w:rPr>
        <w:t>01</w:t>
      </w:r>
      <w:r w:rsidR="001A7564" w:rsidRPr="00183BD1">
        <w:rPr>
          <w:rFonts w:ascii="Arial Narrow" w:eastAsia="Calibri" w:hAnsi="Arial Narrow" w:cs="Times New Roman"/>
          <w:bCs/>
          <w:kern w:val="0"/>
          <w:lang w:val="en-US" w:eastAsia="ar-SA" w:bidi="ar-SA"/>
        </w:rPr>
        <w:t>.</w:t>
      </w:r>
      <w:r w:rsidR="00B655C7" w:rsidRPr="00183BD1">
        <w:rPr>
          <w:rFonts w:ascii="Arial Narrow" w:eastAsia="Calibri" w:hAnsi="Arial Narrow" w:cs="Times New Roman"/>
          <w:bCs/>
          <w:kern w:val="0"/>
          <w:lang w:val="en-US" w:eastAsia="ar-SA" w:bidi="ar-SA"/>
        </w:rPr>
        <w:t>0</w:t>
      </w:r>
      <w:r w:rsidR="00183BD1" w:rsidRPr="00183BD1">
        <w:rPr>
          <w:rFonts w:ascii="Arial Narrow" w:eastAsia="Calibri" w:hAnsi="Arial Narrow" w:cs="Times New Roman"/>
          <w:bCs/>
          <w:kern w:val="0"/>
          <w:lang w:val="en-US" w:eastAsia="ar-SA" w:bidi="ar-SA"/>
        </w:rPr>
        <w:t>6</w:t>
      </w:r>
      <w:r w:rsidR="001A7564" w:rsidRPr="00183BD1">
        <w:rPr>
          <w:rFonts w:ascii="Arial Narrow" w:eastAsia="Calibri" w:hAnsi="Arial Narrow" w:cs="Times New Roman"/>
          <w:bCs/>
          <w:kern w:val="0"/>
          <w:lang w:val="en-US" w:eastAsia="ar-SA" w:bidi="ar-SA"/>
        </w:rPr>
        <w:t>.202</w:t>
      </w:r>
      <w:r w:rsidR="00B655C7" w:rsidRPr="00183BD1">
        <w:rPr>
          <w:rFonts w:ascii="Arial Narrow" w:eastAsia="Calibri" w:hAnsi="Arial Narrow" w:cs="Times New Roman"/>
          <w:bCs/>
          <w:kern w:val="0"/>
          <w:lang w:val="en-US" w:eastAsia="ar-SA" w:bidi="ar-SA"/>
        </w:rPr>
        <w:t>3</w:t>
      </w:r>
      <w:r w:rsidR="001A7564" w:rsidRPr="00183BD1">
        <w:rPr>
          <w:rFonts w:ascii="Arial Narrow" w:eastAsia="Calibri" w:hAnsi="Arial Narrow" w:cs="Times New Roman"/>
          <w:bCs/>
          <w:kern w:val="0"/>
          <w:lang w:val="en-US" w:eastAsia="ar-SA" w:bidi="ar-SA"/>
        </w:rPr>
        <w:t xml:space="preserve">. godine, dostavljena u </w:t>
      </w:r>
      <w:r w:rsidR="00183BD1" w:rsidRPr="00183BD1">
        <w:rPr>
          <w:rFonts w:ascii="Arial Narrow" w:eastAsia="Calibri" w:hAnsi="Arial Narrow" w:cs="Times New Roman"/>
          <w:bCs/>
          <w:kern w:val="0"/>
          <w:lang w:val="en-US" w:eastAsia="ar-SA" w:bidi="ar-SA"/>
        </w:rPr>
        <w:t>08</w:t>
      </w:r>
      <w:r w:rsidR="001A7564" w:rsidRPr="00183BD1">
        <w:rPr>
          <w:rFonts w:ascii="Arial Narrow" w:eastAsia="Calibri" w:hAnsi="Arial Narrow" w:cs="Times New Roman"/>
          <w:bCs/>
          <w:kern w:val="0"/>
          <w:lang w:val="en-US" w:eastAsia="ar-SA" w:bidi="ar-SA"/>
        </w:rPr>
        <w:t>:</w:t>
      </w:r>
      <w:r w:rsidR="00183BD1" w:rsidRPr="00183BD1">
        <w:rPr>
          <w:rFonts w:ascii="Arial Narrow" w:eastAsia="Calibri" w:hAnsi="Arial Narrow" w:cs="Times New Roman"/>
          <w:bCs/>
          <w:kern w:val="0"/>
          <w:lang w:val="en-US" w:eastAsia="ar-SA" w:bidi="ar-SA"/>
        </w:rPr>
        <w:t>3</w:t>
      </w:r>
      <w:r w:rsidR="00B655C7" w:rsidRPr="00183BD1">
        <w:rPr>
          <w:rFonts w:ascii="Arial Narrow" w:eastAsia="Calibri" w:hAnsi="Arial Narrow" w:cs="Times New Roman"/>
          <w:bCs/>
          <w:kern w:val="0"/>
          <w:lang w:val="en-US" w:eastAsia="ar-SA" w:bidi="ar-SA"/>
        </w:rPr>
        <w:t>0</w:t>
      </w:r>
      <w:r w:rsidR="001A7564" w:rsidRPr="00183BD1">
        <w:rPr>
          <w:rFonts w:ascii="Arial Narrow" w:eastAsia="Calibri" w:hAnsi="Arial Narrow" w:cs="Times New Roman"/>
          <w:bCs/>
          <w:kern w:val="0"/>
          <w:lang w:val="en-US" w:eastAsia="ar-SA" w:bidi="ar-SA"/>
        </w:rPr>
        <w:t xml:space="preserve"> časova</w:t>
      </w:r>
      <w:r w:rsidR="002B3C73" w:rsidRPr="00183BD1">
        <w:rPr>
          <w:rFonts w:ascii="Arial Narrow" w:eastAsia="Calibri" w:hAnsi="Arial Narrow" w:cs="Times New Roman"/>
          <w:bCs/>
          <w:kern w:val="0"/>
          <w:lang w:val="en-US" w:eastAsia="ar-SA" w:bidi="ar-SA"/>
        </w:rPr>
        <w:t>,</w:t>
      </w:r>
      <w:r w:rsidR="00D1097C" w:rsidRPr="00183BD1">
        <w:rPr>
          <w:rFonts w:ascii="Arial Narrow" w:hAnsi="Arial Narrow" w:cs="Times New Roman"/>
        </w:rPr>
        <w:t xml:space="preserve"> </w:t>
      </w:r>
      <w:r w:rsidR="00D1097C" w:rsidRPr="00183BD1">
        <w:rPr>
          <w:rFonts w:ascii="Arial Narrow" w:hAnsi="Arial Narrow" w:cs="Times New Roman"/>
          <w:b/>
        </w:rPr>
        <w:t xml:space="preserve"> ocijenjena je kao neispravna, u skladu sa članom </w:t>
      </w:r>
      <w:r w:rsidR="004C5756" w:rsidRPr="00183BD1">
        <w:rPr>
          <w:rFonts w:ascii="Arial Narrow" w:hAnsi="Arial Narrow" w:cs="Times New Roman"/>
          <w:b/>
        </w:rPr>
        <w:t>57</w:t>
      </w:r>
      <w:r w:rsidR="00D1097C" w:rsidRPr="00183BD1">
        <w:rPr>
          <w:rFonts w:ascii="Arial Narrow" w:hAnsi="Arial Narrow" w:cs="Times New Roman"/>
          <w:b/>
        </w:rPr>
        <w:t xml:space="preserve">. stav 1. tačka </w:t>
      </w:r>
      <w:r w:rsidR="002446AD" w:rsidRPr="00183BD1">
        <w:rPr>
          <w:rFonts w:ascii="Arial Narrow" w:hAnsi="Arial Narrow" w:cs="Times New Roman"/>
          <w:b/>
        </w:rPr>
        <w:t xml:space="preserve">1,  Pravilnika o uređivanju postupka nabavki roba, usluga i radova u Hotelskoj grupi „Budvanska rivijera“ AD, obzirom da: nije sačinjena u skladu sa uslovima utvrđenim tenderskom dokumentacijom, </w:t>
      </w:r>
      <w:r w:rsidR="00D1097C" w:rsidRPr="00183BD1">
        <w:rPr>
          <w:rFonts w:ascii="Arial Narrow" w:eastAsia="Times New Roman" w:hAnsi="Arial Narrow" w:cs="Times New Roman"/>
          <w:b/>
          <w:lang/>
        </w:rPr>
        <w:t>te se shodno navedenom, odbija kao neispravna.</w:t>
      </w:r>
      <w:r w:rsidR="006B1BE3" w:rsidRPr="00183BD1">
        <w:rPr>
          <w:rFonts w:ascii="Arial Narrow" w:eastAsia="Times New Roman" w:hAnsi="Arial Narrow" w:cs="Times New Roman"/>
          <w:b/>
          <w:lang/>
        </w:rPr>
        <w:t xml:space="preserve"> </w:t>
      </w:r>
    </w:p>
    <w:p w:rsidR="00B655C7" w:rsidRPr="00154BAD" w:rsidRDefault="00B655C7" w:rsidP="002B3C73">
      <w:pPr>
        <w:widowControl/>
        <w:suppressAutoHyphens w:val="0"/>
        <w:jc w:val="both"/>
        <w:rPr>
          <w:rFonts w:ascii="Arial Narrow" w:eastAsia="Times New Roman" w:hAnsi="Arial Narrow" w:cs="Times New Roman"/>
          <w:b/>
          <w:color w:val="FF0000"/>
          <w:lang/>
        </w:rPr>
      </w:pPr>
    </w:p>
    <w:p w:rsidR="00B655C7" w:rsidRPr="00183BD1" w:rsidRDefault="00B655C7" w:rsidP="008C71F1">
      <w:pPr>
        <w:widowControl/>
        <w:suppressAutoHyphens w:val="0"/>
        <w:jc w:val="both"/>
        <w:rPr>
          <w:rFonts w:ascii="Arial Narrow" w:eastAsia="Times New Roman" w:hAnsi="Arial Narrow" w:cs="Times New Roman"/>
          <w:b/>
          <w:lang/>
        </w:rPr>
      </w:pPr>
      <w:r w:rsidRPr="00183BD1">
        <w:rPr>
          <w:rFonts w:ascii="Arial Narrow" w:hAnsi="Arial Narrow" w:cs="Times New Roman"/>
          <w:b/>
          <w:bCs/>
        </w:rPr>
        <w:t xml:space="preserve">2. </w:t>
      </w:r>
      <w:r w:rsidR="00183BD1">
        <w:rPr>
          <w:rFonts w:ascii="Arial Narrow" w:hAnsi="Arial Narrow" w:cs="Times New Roman"/>
          <w:b/>
          <w:bCs/>
        </w:rPr>
        <w:t>Z</w:t>
      </w:r>
      <w:r w:rsidR="00183BD1" w:rsidRPr="00183BD1">
        <w:rPr>
          <w:rFonts w:ascii="Arial Narrow" w:hAnsi="Arial Narrow" w:cs="Times New Roman"/>
          <w:b/>
          <w:bCs/>
        </w:rPr>
        <w:t>ajednička p</w:t>
      </w:r>
      <w:r w:rsidRPr="00183BD1">
        <w:rPr>
          <w:rFonts w:ascii="Arial Narrow" w:hAnsi="Arial Narrow" w:cs="Times New Roman"/>
          <w:b/>
          <w:bCs/>
        </w:rPr>
        <w:t xml:space="preserve">onuda ponuđača </w:t>
      </w:r>
      <w:r w:rsidRPr="00183BD1">
        <w:rPr>
          <w:rFonts w:ascii="Arial Narrow" w:eastAsia="Calibri" w:hAnsi="Arial Narrow" w:cs="Times New Roman"/>
          <w:b/>
          <w:kern w:val="0"/>
          <w:lang w:val="en-US" w:eastAsia="ar-SA" w:bidi="ar-SA"/>
        </w:rPr>
        <w:t>„</w:t>
      </w:r>
      <w:r w:rsidR="00183BD1" w:rsidRPr="00183BD1">
        <w:rPr>
          <w:rFonts w:ascii="Arial Narrow" w:eastAsia="Calibri" w:hAnsi="Arial Narrow" w:cs="Times New Roman"/>
          <w:b/>
          <w:kern w:val="0"/>
          <w:lang w:val="en-US" w:eastAsia="ar-SA" w:bidi="ar-SA"/>
        </w:rPr>
        <w:t>Triangl M” DOO Bar i „Miltex</w:t>
      </w:r>
      <w:r w:rsidRPr="00183BD1">
        <w:rPr>
          <w:rFonts w:ascii="Arial Narrow" w:eastAsia="Calibri" w:hAnsi="Arial Narrow" w:cs="Times New Roman"/>
          <w:b/>
          <w:kern w:val="0"/>
          <w:lang w:val="en-US" w:eastAsia="ar-SA" w:bidi="ar-SA"/>
        </w:rPr>
        <w:t xml:space="preserve">” DOO </w:t>
      </w:r>
      <w:r w:rsidR="00183BD1" w:rsidRPr="00183BD1">
        <w:rPr>
          <w:rFonts w:ascii="Arial Narrow" w:eastAsia="Calibri" w:hAnsi="Arial Narrow" w:cs="Times New Roman"/>
          <w:b/>
          <w:kern w:val="0"/>
          <w:lang w:val="en-US" w:eastAsia="ar-SA" w:bidi="ar-SA"/>
        </w:rPr>
        <w:t>Bar</w:t>
      </w:r>
      <w:r w:rsidRPr="00183BD1">
        <w:rPr>
          <w:rFonts w:ascii="Arial Narrow" w:eastAsia="Calibri" w:hAnsi="Arial Narrow" w:cs="Times New Roman"/>
          <w:b/>
          <w:kern w:val="0"/>
          <w:lang w:val="en-US" w:eastAsia="ar-SA" w:bidi="ar-SA"/>
        </w:rPr>
        <w:t xml:space="preserve"> </w:t>
      </w:r>
      <w:r w:rsidRPr="00183BD1">
        <w:rPr>
          <w:rFonts w:ascii="Arial Narrow" w:eastAsia="Calibri" w:hAnsi="Arial Narrow" w:cs="Times New Roman"/>
          <w:bCs/>
          <w:kern w:val="0"/>
          <w:lang w:val="en-US" w:eastAsia="ar-SA" w:bidi="ar-SA"/>
        </w:rPr>
        <w:t xml:space="preserve">adresa: </w:t>
      </w:r>
      <w:r w:rsidR="00183BD1" w:rsidRPr="00183BD1">
        <w:rPr>
          <w:rFonts w:ascii="Arial Narrow" w:eastAsia="Calibri" w:hAnsi="Arial Narrow" w:cs="Times New Roman"/>
          <w:bCs/>
          <w:kern w:val="0"/>
          <w:lang w:val="en-US" w:eastAsia="ar-SA" w:bidi="ar-SA"/>
        </w:rPr>
        <w:t>Vladimira Rolovića</w:t>
      </w:r>
      <w:r w:rsidRPr="00183BD1">
        <w:rPr>
          <w:rFonts w:ascii="Arial Narrow" w:eastAsia="Calibri" w:hAnsi="Arial Narrow" w:cs="Times New Roman"/>
          <w:bCs/>
          <w:kern w:val="0"/>
          <w:lang w:val="en-US" w:eastAsia="ar-SA" w:bidi="ar-SA"/>
        </w:rPr>
        <w:t xml:space="preserve"> bb, djelovodni broj ponude: 04/1-</w:t>
      </w:r>
      <w:r w:rsidR="00183BD1" w:rsidRPr="00183BD1">
        <w:rPr>
          <w:rFonts w:ascii="Arial Narrow" w:eastAsia="Calibri" w:hAnsi="Arial Narrow" w:cs="Times New Roman"/>
          <w:bCs/>
          <w:kern w:val="0"/>
          <w:lang w:val="en-US" w:eastAsia="ar-SA" w:bidi="ar-SA"/>
        </w:rPr>
        <w:t>2621</w:t>
      </w:r>
      <w:r w:rsidRPr="00183BD1">
        <w:rPr>
          <w:rFonts w:ascii="Arial Narrow" w:eastAsia="Calibri" w:hAnsi="Arial Narrow" w:cs="Times New Roman"/>
          <w:bCs/>
          <w:kern w:val="0"/>
          <w:lang w:val="en-US" w:eastAsia="ar-SA" w:bidi="ar-SA"/>
        </w:rPr>
        <w:t xml:space="preserve"> od  </w:t>
      </w:r>
      <w:r w:rsidR="00183BD1" w:rsidRPr="00183BD1">
        <w:rPr>
          <w:rFonts w:ascii="Arial Narrow" w:eastAsia="Calibri" w:hAnsi="Arial Narrow" w:cs="Times New Roman"/>
          <w:bCs/>
          <w:kern w:val="0"/>
          <w:lang w:val="en-US" w:eastAsia="ar-SA" w:bidi="ar-SA"/>
        </w:rPr>
        <w:t>01</w:t>
      </w:r>
      <w:r w:rsidRPr="00183BD1">
        <w:rPr>
          <w:rFonts w:ascii="Arial Narrow" w:eastAsia="Calibri" w:hAnsi="Arial Narrow" w:cs="Times New Roman"/>
          <w:bCs/>
          <w:kern w:val="0"/>
          <w:lang w:val="en-US" w:eastAsia="ar-SA" w:bidi="ar-SA"/>
        </w:rPr>
        <w:t>.</w:t>
      </w:r>
      <w:r w:rsidR="00183BD1" w:rsidRPr="00183BD1">
        <w:rPr>
          <w:rFonts w:ascii="Arial Narrow" w:eastAsia="Calibri" w:hAnsi="Arial Narrow" w:cs="Times New Roman"/>
          <w:bCs/>
          <w:kern w:val="0"/>
          <w:lang w:val="en-US" w:eastAsia="ar-SA" w:bidi="ar-SA"/>
        </w:rPr>
        <w:t>06</w:t>
      </w:r>
      <w:r w:rsidRPr="00183BD1">
        <w:rPr>
          <w:rFonts w:ascii="Arial Narrow" w:eastAsia="Calibri" w:hAnsi="Arial Narrow" w:cs="Times New Roman"/>
          <w:bCs/>
          <w:kern w:val="0"/>
          <w:lang w:val="en-US" w:eastAsia="ar-SA" w:bidi="ar-SA"/>
        </w:rPr>
        <w:t xml:space="preserve">.2023. godine, dostavljena u </w:t>
      </w:r>
      <w:r w:rsidR="00183BD1" w:rsidRPr="00183BD1">
        <w:rPr>
          <w:rFonts w:ascii="Arial Narrow" w:eastAsia="Calibri" w:hAnsi="Arial Narrow" w:cs="Times New Roman"/>
          <w:bCs/>
          <w:kern w:val="0"/>
          <w:lang w:val="en-US" w:eastAsia="ar-SA" w:bidi="ar-SA"/>
        </w:rPr>
        <w:t>08</w:t>
      </w:r>
      <w:r w:rsidRPr="00183BD1">
        <w:rPr>
          <w:rFonts w:ascii="Arial Narrow" w:eastAsia="Calibri" w:hAnsi="Arial Narrow" w:cs="Times New Roman"/>
          <w:bCs/>
          <w:kern w:val="0"/>
          <w:lang w:val="en-US" w:eastAsia="ar-SA" w:bidi="ar-SA"/>
        </w:rPr>
        <w:t>:</w:t>
      </w:r>
      <w:r w:rsidR="00183BD1" w:rsidRPr="00183BD1">
        <w:rPr>
          <w:rFonts w:ascii="Arial Narrow" w:eastAsia="Calibri" w:hAnsi="Arial Narrow" w:cs="Times New Roman"/>
          <w:bCs/>
          <w:kern w:val="0"/>
          <w:lang w:val="en-US" w:eastAsia="ar-SA" w:bidi="ar-SA"/>
        </w:rPr>
        <w:t>46</w:t>
      </w:r>
      <w:r w:rsidRPr="00183BD1">
        <w:rPr>
          <w:rFonts w:ascii="Arial Narrow" w:eastAsia="Calibri" w:hAnsi="Arial Narrow" w:cs="Times New Roman"/>
          <w:bCs/>
          <w:kern w:val="0"/>
          <w:lang w:val="en-US" w:eastAsia="ar-SA" w:bidi="ar-SA"/>
        </w:rPr>
        <w:t xml:space="preserve"> časova,</w:t>
      </w:r>
      <w:r w:rsidRPr="00183BD1">
        <w:rPr>
          <w:rFonts w:ascii="Arial Narrow" w:hAnsi="Arial Narrow" w:cs="Times New Roman"/>
        </w:rPr>
        <w:t xml:space="preserve"> </w:t>
      </w:r>
      <w:r w:rsidRPr="00183BD1">
        <w:rPr>
          <w:rFonts w:ascii="Arial Narrow" w:hAnsi="Arial Narrow" w:cs="Times New Roman"/>
          <w:b/>
        </w:rPr>
        <w:t xml:space="preserve"> ocijenjena je kao neispravna, u skladu sa članom 57. stav 1. tačka 1,  Pravilnika o uređivanju postupka nabavki roba, usluga i radova u Hotelskoj grupi „Budvanska rivijera“ AD, obzirom da: nije sačinjena u skladu sa uslovima utvrđenim tenderskom dokumentacijom, </w:t>
      </w:r>
      <w:r w:rsidRPr="00183BD1">
        <w:rPr>
          <w:rFonts w:ascii="Arial Narrow" w:eastAsia="Times New Roman" w:hAnsi="Arial Narrow" w:cs="Times New Roman"/>
          <w:b/>
          <w:lang/>
        </w:rPr>
        <w:t xml:space="preserve">te se shodno navedenom, odbija kao neispravna. </w:t>
      </w:r>
    </w:p>
    <w:p w:rsidR="008C71F1" w:rsidRPr="00183BD1" w:rsidRDefault="008C71F1" w:rsidP="008C71F1">
      <w:pPr>
        <w:widowControl/>
        <w:suppressAutoHyphens w:val="0"/>
        <w:jc w:val="both"/>
        <w:rPr>
          <w:rFonts w:ascii="Arial Narrow" w:eastAsia="Times New Roman" w:hAnsi="Arial Narrow" w:cs="Times New Roman"/>
          <w:b/>
          <w:lang/>
        </w:rPr>
      </w:pPr>
    </w:p>
    <w:p w:rsidR="00476314" w:rsidRPr="00183BD1" w:rsidRDefault="00476314">
      <w:pPr>
        <w:autoSpaceDE w:val="0"/>
        <w:spacing w:after="200" w:line="276" w:lineRule="auto"/>
        <w:jc w:val="center"/>
        <w:rPr>
          <w:rFonts w:ascii="Arial Narrow" w:eastAsia="Times New Roman" w:hAnsi="Arial Narrow" w:cs="Arial Narrow"/>
          <w:lang w:val="en-US"/>
        </w:rPr>
      </w:pPr>
      <w:r w:rsidRPr="00183BD1">
        <w:rPr>
          <w:rFonts w:ascii="Arial Narrow" w:eastAsia="Times New Roman" w:hAnsi="Arial Narrow" w:cs="Arial Narrow"/>
          <w:b/>
          <w:bCs/>
          <w:lang w:val="en-US"/>
        </w:rPr>
        <w:t>O b r a z l o ž e nj e</w:t>
      </w:r>
    </w:p>
    <w:p w:rsidR="00CC192F" w:rsidRPr="00D2326B" w:rsidRDefault="00824687" w:rsidP="00CC192F">
      <w:pPr>
        <w:autoSpaceDE w:val="0"/>
        <w:jc w:val="both"/>
        <w:rPr>
          <w:rFonts w:ascii="Arial Narrow" w:eastAsia="Times New Roman" w:hAnsi="Arial Narrow" w:cs="Times New Roman"/>
          <w:bCs/>
        </w:rPr>
      </w:pPr>
      <w:r w:rsidRPr="00183BD1">
        <w:rPr>
          <w:rFonts w:ascii="Arial Narrow" w:eastAsia="Times New Roman" w:hAnsi="Arial Narrow" w:cs="Times New Roman"/>
          <w:lang w:val="en-US"/>
        </w:rPr>
        <w:t xml:space="preserve">Hotelska grupa “Budvanska rivijera” AD Budva, je u skladu sa Pravilnikom, objavila tendersku dokumentaciju </w:t>
      </w:r>
      <w:r w:rsidR="004C5756" w:rsidRPr="00183BD1">
        <w:rPr>
          <w:rFonts w:ascii="Arial Narrow" w:eastAsia="Times New Roman" w:hAnsi="Arial Narrow" w:cs="Times New Roman"/>
          <w:lang w:val="en-US"/>
        </w:rPr>
        <w:t>broj 04/1-</w:t>
      </w:r>
      <w:r w:rsidR="00183BD1" w:rsidRPr="00183BD1">
        <w:rPr>
          <w:rFonts w:ascii="Arial Narrow" w:eastAsia="Times New Roman" w:hAnsi="Arial Narrow" w:cs="Times New Roman"/>
          <w:lang w:val="en-US"/>
        </w:rPr>
        <w:t>2206</w:t>
      </w:r>
      <w:r w:rsidR="004C5756" w:rsidRPr="00183BD1">
        <w:rPr>
          <w:rFonts w:ascii="Arial Narrow" w:eastAsia="Times New Roman" w:hAnsi="Arial Narrow" w:cs="Times New Roman"/>
          <w:lang w:val="en-US"/>
        </w:rPr>
        <w:t xml:space="preserve"> od </w:t>
      </w:r>
      <w:r w:rsidR="00183BD1" w:rsidRPr="00183BD1">
        <w:rPr>
          <w:rFonts w:ascii="Arial Narrow" w:eastAsia="Times New Roman" w:hAnsi="Arial Narrow" w:cs="Times New Roman"/>
          <w:lang w:val="en-US"/>
        </w:rPr>
        <w:t>12</w:t>
      </w:r>
      <w:r w:rsidR="004C5756" w:rsidRPr="00183BD1">
        <w:rPr>
          <w:rFonts w:ascii="Arial Narrow" w:eastAsia="Times New Roman" w:hAnsi="Arial Narrow" w:cs="Times New Roman"/>
          <w:lang w:val="en-US"/>
        </w:rPr>
        <w:t>.</w:t>
      </w:r>
      <w:r w:rsidR="00183BD1" w:rsidRPr="00183BD1">
        <w:rPr>
          <w:rFonts w:ascii="Arial Narrow" w:eastAsia="Times New Roman" w:hAnsi="Arial Narrow" w:cs="Times New Roman"/>
          <w:lang w:val="en-US"/>
        </w:rPr>
        <w:t>05</w:t>
      </w:r>
      <w:r w:rsidR="004C5756" w:rsidRPr="00183BD1">
        <w:rPr>
          <w:rFonts w:ascii="Arial Narrow" w:eastAsia="Times New Roman" w:hAnsi="Arial Narrow" w:cs="Times New Roman"/>
          <w:lang w:val="en-US"/>
        </w:rPr>
        <w:t>.202</w:t>
      </w:r>
      <w:r w:rsidR="00183BD1" w:rsidRPr="00183BD1">
        <w:rPr>
          <w:rFonts w:ascii="Arial Narrow" w:eastAsia="Times New Roman" w:hAnsi="Arial Narrow" w:cs="Times New Roman"/>
          <w:lang w:val="en-US"/>
        </w:rPr>
        <w:t>3</w:t>
      </w:r>
      <w:r w:rsidR="004C5756" w:rsidRPr="00183BD1">
        <w:rPr>
          <w:rFonts w:ascii="Arial Narrow" w:eastAsia="Times New Roman" w:hAnsi="Arial Narrow" w:cs="Times New Roman"/>
          <w:lang w:val="en-US"/>
        </w:rPr>
        <w:t xml:space="preserve">. godine za postupak nabavke </w:t>
      </w:r>
      <w:r w:rsidR="002D6552" w:rsidRPr="00183BD1">
        <w:rPr>
          <w:rFonts w:ascii="Arial Narrow" w:eastAsia="Times New Roman" w:hAnsi="Arial Narrow" w:cs="Times New Roman"/>
          <w:lang w:val="en-US"/>
        </w:rPr>
        <w:t xml:space="preserve">roba – </w:t>
      </w:r>
      <w:r w:rsidR="00183BD1" w:rsidRPr="00183BD1">
        <w:rPr>
          <w:rFonts w:ascii="Arial Narrow" w:eastAsia="Times New Roman" w:hAnsi="Arial Narrow" w:cs="Times New Roman"/>
          <w:lang w:val="en-US"/>
        </w:rPr>
        <w:t>Tekstilni program,</w:t>
      </w:r>
      <w:r w:rsidR="00EE7801" w:rsidRPr="00183BD1">
        <w:rPr>
          <w:rFonts w:ascii="Arial Narrow" w:eastAsia="Times New Roman" w:hAnsi="Arial Narrow" w:cs="Times New Roman"/>
          <w:lang w:val="en-US"/>
        </w:rPr>
        <w:t xml:space="preserve"> </w:t>
      </w:r>
      <w:r w:rsidRPr="00183BD1">
        <w:rPr>
          <w:rFonts w:ascii="Arial Narrow" w:hAnsi="Arial Narrow" w:cs="Times New Roman"/>
          <w:bCs/>
          <w:i/>
          <w:lang w:val="it-IT" w:eastAsia="en-US"/>
        </w:rPr>
        <w:t>za potrebe HG ”Budvanska rivijera” AD Budva</w:t>
      </w:r>
      <w:r w:rsidRPr="00183BD1">
        <w:rPr>
          <w:rFonts w:ascii="Arial Narrow" w:eastAsia="Times New Roman" w:hAnsi="Arial Narrow" w:cs="Times New Roman"/>
          <w:bCs/>
        </w:rPr>
        <w:t xml:space="preserve">, dana </w:t>
      </w:r>
      <w:r w:rsidR="00183BD1" w:rsidRPr="00183BD1">
        <w:rPr>
          <w:rFonts w:ascii="Arial Narrow" w:eastAsia="Times New Roman" w:hAnsi="Arial Narrow" w:cs="Times New Roman"/>
          <w:bCs/>
        </w:rPr>
        <w:t>12</w:t>
      </w:r>
      <w:r w:rsidRPr="00183BD1">
        <w:rPr>
          <w:rFonts w:ascii="Arial Narrow" w:eastAsia="Times New Roman" w:hAnsi="Arial Narrow" w:cs="Times New Roman"/>
          <w:bCs/>
        </w:rPr>
        <w:t>.</w:t>
      </w:r>
      <w:r w:rsidR="00183BD1" w:rsidRPr="00183BD1">
        <w:rPr>
          <w:rFonts w:ascii="Arial Narrow" w:eastAsia="Times New Roman" w:hAnsi="Arial Narrow" w:cs="Times New Roman"/>
          <w:bCs/>
        </w:rPr>
        <w:t>05</w:t>
      </w:r>
      <w:r w:rsidRPr="00183BD1">
        <w:rPr>
          <w:rFonts w:ascii="Arial Narrow" w:eastAsia="Times New Roman" w:hAnsi="Arial Narrow" w:cs="Times New Roman"/>
          <w:bCs/>
        </w:rPr>
        <w:t>.202</w:t>
      </w:r>
      <w:r w:rsidR="00EE7801" w:rsidRPr="00183BD1">
        <w:rPr>
          <w:rFonts w:ascii="Arial Narrow" w:eastAsia="Times New Roman" w:hAnsi="Arial Narrow" w:cs="Times New Roman"/>
          <w:bCs/>
        </w:rPr>
        <w:t>3</w:t>
      </w:r>
      <w:r w:rsidRPr="00183BD1">
        <w:rPr>
          <w:rFonts w:ascii="Arial Narrow" w:eastAsia="Times New Roman" w:hAnsi="Arial Narrow" w:cs="Times New Roman"/>
          <w:bCs/>
        </w:rPr>
        <w:t>. godine, na web stranici Hotelske grupe „Budvanska rivijera“ AD i u dnevnom listu „</w:t>
      </w:r>
      <w:r w:rsidR="00921E79" w:rsidRPr="00183BD1">
        <w:rPr>
          <w:rFonts w:ascii="Arial Narrow" w:eastAsia="Times New Roman" w:hAnsi="Arial Narrow" w:cs="Times New Roman"/>
          <w:bCs/>
        </w:rPr>
        <w:t>Dan</w:t>
      </w:r>
      <w:r w:rsidRPr="00183BD1">
        <w:rPr>
          <w:rFonts w:ascii="Arial Narrow" w:eastAsia="Times New Roman" w:hAnsi="Arial Narrow" w:cs="Times New Roman"/>
          <w:bCs/>
        </w:rPr>
        <w:t xml:space="preserve">“, dana </w:t>
      </w:r>
      <w:r w:rsidR="00183BD1" w:rsidRPr="00183BD1">
        <w:rPr>
          <w:rFonts w:ascii="Arial Narrow" w:eastAsia="Times New Roman" w:hAnsi="Arial Narrow" w:cs="Times New Roman"/>
          <w:bCs/>
        </w:rPr>
        <w:t>13</w:t>
      </w:r>
      <w:r w:rsidRPr="00183BD1">
        <w:rPr>
          <w:rFonts w:ascii="Arial Narrow" w:eastAsia="Times New Roman" w:hAnsi="Arial Narrow" w:cs="Times New Roman"/>
          <w:bCs/>
        </w:rPr>
        <w:t>.</w:t>
      </w:r>
      <w:r w:rsidR="00183BD1" w:rsidRPr="00183BD1">
        <w:rPr>
          <w:rFonts w:ascii="Arial Narrow" w:eastAsia="Times New Roman" w:hAnsi="Arial Narrow" w:cs="Times New Roman"/>
          <w:bCs/>
        </w:rPr>
        <w:t>05</w:t>
      </w:r>
      <w:r w:rsidRPr="00183BD1">
        <w:rPr>
          <w:rFonts w:ascii="Arial Narrow" w:eastAsia="Times New Roman" w:hAnsi="Arial Narrow" w:cs="Times New Roman"/>
          <w:bCs/>
        </w:rPr>
        <w:t>.202</w:t>
      </w:r>
      <w:r w:rsidR="00EE7801" w:rsidRPr="00183BD1">
        <w:rPr>
          <w:rFonts w:ascii="Arial Narrow" w:eastAsia="Times New Roman" w:hAnsi="Arial Narrow" w:cs="Times New Roman"/>
          <w:bCs/>
        </w:rPr>
        <w:t>3</w:t>
      </w:r>
      <w:r w:rsidRPr="00183BD1">
        <w:rPr>
          <w:rFonts w:ascii="Arial Narrow" w:eastAsia="Times New Roman" w:hAnsi="Arial Narrow" w:cs="Times New Roman"/>
          <w:bCs/>
        </w:rPr>
        <w:t>. godine.</w:t>
      </w:r>
    </w:p>
    <w:p w:rsidR="00CC192F" w:rsidRPr="00183BD1" w:rsidRDefault="00CC192F" w:rsidP="00CC192F">
      <w:pPr>
        <w:autoSpaceDE w:val="0"/>
        <w:jc w:val="both"/>
        <w:rPr>
          <w:rFonts w:ascii="Arial Narrow" w:eastAsia="Times New Roman" w:hAnsi="Arial Narrow" w:cs="Times New Roman"/>
          <w:lang w:val="en-US"/>
        </w:rPr>
      </w:pPr>
      <w:r w:rsidRPr="00183BD1">
        <w:rPr>
          <w:rFonts w:ascii="Arial Narrow" w:eastAsia="Times New Roman" w:hAnsi="Arial Narrow" w:cs="Times New Roman"/>
          <w:lang w:val="en-US"/>
        </w:rPr>
        <w:t xml:space="preserve">Komisija za otvaranje i vrednovanje ponuda je u skladu sa nadležnostima koje su propisane </w:t>
      </w:r>
      <w:r w:rsidRPr="00183BD1">
        <w:rPr>
          <w:rFonts w:ascii="Arial Narrow" w:eastAsia="Times New Roman" w:hAnsi="Arial Narrow" w:cs="Times New Roman"/>
        </w:rPr>
        <w:t xml:space="preserve">članom </w:t>
      </w:r>
      <w:r w:rsidR="004C5756" w:rsidRPr="00183BD1">
        <w:rPr>
          <w:rFonts w:ascii="Arial Narrow" w:eastAsia="Times New Roman" w:hAnsi="Arial Narrow" w:cs="Times New Roman"/>
        </w:rPr>
        <w:t>32</w:t>
      </w:r>
      <w:r w:rsidRPr="00183BD1">
        <w:rPr>
          <w:rFonts w:ascii="Arial Narrow" w:eastAsia="Times New Roman" w:hAnsi="Arial Narrow" w:cs="Times New Roman"/>
        </w:rPr>
        <w:t>. Pravilnika o uređivanju postupaka nabavki roba, usluga i radova u Hotelskoj grupi „Budvanska rivijera“ AD obavila sljedeće radnje u postupku:</w:t>
      </w:r>
    </w:p>
    <w:p w:rsidR="00CC192F" w:rsidRPr="00183BD1" w:rsidRDefault="00CC192F" w:rsidP="00E75833">
      <w:pPr>
        <w:numPr>
          <w:ilvl w:val="0"/>
          <w:numId w:val="3"/>
        </w:numPr>
        <w:tabs>
          <w:tab w:val="left" w:pos="720"/>
        </w:tabs>
        <w:autoSpaceDE w:val="0"/>
        <w:jc w:val="both"/>
        <w:rPr>
          <w:rFonts w:ascii="Arial Narrow" w:eastAsia="Times New Roman" w:hAnsi="Arial Narrow" w:cs="Times New Roman"/>
          <w:lang w:val="en-US"/>
        </w:rPr>
      </w:pPr>
      <w:r w:rsidRPr="00183BD1">
        <w:rPr>
          <w:rFonts w:ascii="Arial Narrow" w:eastAsia="Times New Roman" w:hAnsi="Arial Narrow" w:cs="Times New Roman"/>
          <w:lang w:val="en-US"/>
        </w:rPr>
        <w:lastRenderedPageBreak/>
        <w:t>Pripremila tendersku dokumentaciju;</w:t>
      </w:r>
    </w:p>
    <w:p w:rsidR="00CC192F" w:rsidRPr="00183BD1" w:rsidRDefault="00CC192F" w:rsidP="00E75833">
      <w:pPr>
        <w:numPr>
          <w:ilvl w:val="0"/>
          <w:numId w:val="3"/>
        </w:numPr>
        <w:tabs>
          <w:tab w:val="left" w:pos="720"/>
        </w:tabs>
        <w:autoSpaceDE w:val="0"/>
        <w:jc w:val="both"/>
        <w:rPr>
          <w:rFonts w:ascii="Arial Narrow" w:eastAsia="Times New Roman" w:hAnsi="Arial Narrow" w:cs="Times New Roman"/>
          <w:lang w:val="en-US"/>
        </w:rPr>
      </w:pPr>
      <w:r w:rsidRPr="00183BD1">
        <w:rPr>
          <w:rFonts w:ascii="Arial Narrow" w:eastAsia="Times New Roman" w:hAnsi="Arial Narrow" w:cs="Times New Roman"/>
          <w:lang w:val="en-US"/>
        </w:rPr>
        <w:t xml:space="preserve">Dana </w:t>
      </w:r>
      <w:r w:rsidR="00183BD1" w:rsidRPr="00183BD1">
        <w:rPr>
          <w:rFonts w:ascii="Arial Narrow" w:eastAsia="Times New Roman" w:hAnsi="Arial Narrow" w:cs="Times New Roman"/>
        </w:rPr>
        <w:t>01</w:t>
      </w:r>
      <w:r w:rsidRPr="00183BD1">
        <w:rPr>
          <w:rFonts w:ascii="Arial Narrow" w:eastAsia="Times New Roman" w:hAnsi="Arial Narrow" w:cs="Times New Roman"/>
          <w:lang w:val="en-US"/>
        </w:rPr>
        <w:t>.</w:t>
      </w:r>
      <w:r w:rsidR="00183BD1" w:rsidRPr="00183BD1">
        <w:rPr>
          <w:rFonts w:ascii="Arial Narrow" w:eastAsia="Times New Roman" w:hAnsi="Arial Narrow" w:cs="Times New Roman"/>
          <w:lang w:val="en-US"/>
        </w:rPr>
        <w:t>06</w:t>
      </w:r>
      <w:r w:rsidRPr="00183BD1">
        <w:rPr>
          <w:rFonts w:ascii="Arial Narrow" w:eastAsia="Times New Roman" w:hAnsi="Arial Narrow" w:cs="Times New Roman"/>
          <w:lang w:val="en-US"/>
        </w:rPr>
        <w:t>.</w:t>
      </w:r>
      <w:r w:rsidR="002B3C73" w:rsidRPr="00183BD1">
        <w:rPr>
          <w:rFonts w:ascii="Arial Narrow" w:eastAsia="Times New Roman" w:hAnsi="Arial Narrow" w:cs="Times New Roman"/>
          <w:lang w:val="en-US"/>
        </w:rPr>
        <w:t>202</w:t>
      </w:r>
      <w:r w:rsidR="00EE7801" w:rsidRPr="00183BD1">
        <w:rPr>
          <w:rFonts w:ascii="Arial Narrow" w:eastAsia="Times New Roman" w:hAnsi="Arial Narrow" w:cs="Times New Roman"/>
          <w:lang w:val="en-US"/>
        </w:rPr>
        <w:t>3</w:t>
      </w:r>
      <w:r w:rsidRPr="00183BD1">
        <w:rPr>
          <w:rFonts w:ascii="Arial Narrow" w:eastAsia="Times New Roman" w:hAnsi="Arial Narrow" w:cs="Times New Roman"/>
          <w:lang w:val="en-US"/>
        </w:rPr>
        <w:t xml:space="preserve">. godine sprovela postupak javnog otvaranja ponuda, o </w:t>
      </w:r>
      <w:r w:rsidRPr="00183BD1">
        <w:rPr>
          <w:rFonts w:ascii="Arial Narrow" w:eastAsia="Times New Roman" w:hAnsi="Arial Narrow" w:cs="Times New Roman"/>
        </w:rPr>
        <w:t xml:space="preserve">čemu je sačinila Zapisnik o javnom otvaranju ponuda broj </w:t>
      </w:r>
      <w:r w:rsidRPr="00183BD1">
        <w:rPr>
          <w:rFonts w:ascii="Arial Narrow" w:hAnsi="Arial Narrow" w:cs="Times New Roman"/>
          <w:b/>
          <w:lang w:val="pl-PL"/>
        </w:rPr>
        <w:t>04/1-</w:t>
      </w:r>
      <w:r w:rsidR="00183BD1" w:rsidRPr="00183BD1">
        <w:rPr>
          <w:rFonts w:ascii="Arial Narrow" w:hAnsi="Arial Narrow" w:cs="Times New Roman"/>
          <w:b/>
          <w:lang w:val="pl-PL"/>
        </w:rPr>
        <w:t>2636</w:t>
      </w:r>
      <w:r w:rsidRPr="00183BD1">
        <w:rPr>
          <w:rFonts w:ascii="Arial Narrow" w:hAnsi="Arial Narrow" w:cs="Times New Roman"/>
          <w:b/>
          <w:lang w:val="it-IT"/>
        </w:rPr>
        <w:t xml:space="preserve"> od </w:t>
      </w:r>
      <w:r w:rsidR="00183BD1" w:rsidRPr="00183BD1">
        <w:rPr>
          <w:rFonts w:ascii="Arial Narrow" w:hAnsi="Arial Narrow" w:cs="Times New Roman"/>
          <w:b/>
          <w:lang w:val="it-IT"/>
        </w:rPr>
        <w:t>01</w:t>
      </w:r>
      <w:r w:rsidRPr="00183BD1">
        <w:rPr>
          <w:rFonts w:ascii="Arial Narrow" w:hAnsi="Arial Narrow" w:cs="Times New Roman"/>
          <w:b/>
          <w:lang w:val="it-IT"/>
        </w:rPr>
        <w:t>.</w:t>
      </w:r>
      <w:r w:rsidR="00183BD1" w:rsidRPr="00183BD1">
        <w:rPr>
          <w:rFonts w:ascii="Arial Narrow" w:hAnsi="Arial Narrow" w:cs="Times New Roman"/>
          <w:b/>
          <w:lang w:val="it-IT"/>
        </w:rPr>
        <w:t>06</w:t>
      </w:r>
      <w:r w:rsidRPr="00183BD1">
        <w:rPr>
          <w:rFonts w:ascii="Arial Narrow" w:hAnsi="Arial Narrow" w:cs="Times New Roman"/>
          <w:b/>
          <w:lang w:val="it-IT"/>
        </w:rPr>
        <w:t>.</w:t>
      </w:r>
      <w:r w:rsidR="002B3C73" w:rsidRPr="00183BD1">
        <w:rPr>
          <w:rFonts w:ascii="Arial Narrow" w:hAnsi="Arial Narrow" w:cs="Times New Roman"/>
          <w:b/>
          <w:lang w:val="it-IT"/>
        </w:rPr>
        <w:t>202</w:t>
      </w:r>
      <w:r w:rsidR="00EE7801" w:rsidRPr="00183BD1">
        <w:rPr>
          <w:rFonts w:ascii="Arial Narrow" w:hAnsi="Arial Narrow" w:cs="Times New Roman"/>
          <w:b/>
          <w:lang w:val="it-IT"/>
        </w:rPr>
        <w:t>3</w:t>
      </w:r>
      <w:r w:rsidRPr="00183BD1">
        <w:rPr>
          <w:rFonts w:ascii="Arial Narrow" w:hAnsi="Arial Narrow" w:cs="Times New Roman"/>
          <w:b/>
          <w:lang w:val="it-IT"/>
        </w:rPr>
        <w:t xml:space="preserve">. </w:t>
      </w:r>
      <w:r w:rsidRPr="00183BD1">
        <w:rPr>
          <w:rFonts w:ascii="Arial Narrow" w:hAnsi="Arial Narrow" w:cs="Times New Roman"/>
          <w:lang w:val="it-IT"/>
        </w:rPr>
        <w:t>godine</w:t>
      </w:r>
      <w:r w:rsidRPr="00183BD1">
        <w:rPr>
          <w:rFonts w:ascii="Arial Narrow" w:eastAsia="Times New Roman" w:hAnsi="Arial Narrow" w:cs="Times New Roman"/>
        </w:rPr>
        <w:t>;</w:t>
      </w:r>
    </w:p>
    <w:p w:rsidR="008C71F1" w:rsidRPr="00183BD1" w:rsidRDefault="008C71F1" w:rsidP="00E75833">
      <w:pPr>
        <w:numPr>
          <w:ilvl w:val="0"/>
          <w:numId w:val="3"/>
        </w:numPr>
        <w:tabs>
          <w:tab w:val="left" w:pos="720"/>
        </w:tabs>
        <w:autoSpaceDE w:val="0"/>
        <w:jc w:val="both"/>
        <w:rPr>
          <w:rFonts w:ascii="Arial Narrow" w:eastAsia="Times New Roman" w:hAnsi="Arial Narrow" w:cs="Times New Roman"/>
          <w:lang w:val="en-US"/>
        </w:rPr>
      </w:pPr>
      <w:r w:rsidRPr="00183BD1">
        <w:rPr>
          <w:rFonts w:ascii="Arial Narrow" w:eastAsia="Times New Roman" w:hAnsi="Arial Narrow" w:cs="Times New Roman"/>
          <w:lang w:val="en-US"/>
        </w:rPr>
        <w:t xml:space="preserve">Izvršila pregled, ocjenu </w:t>
      </w:r>
      <w:r w:rsidRPr="00183BD1">
        <w:rPr>
          <w:rFonts w:ascii="Arial Narrow" w:eastAsia="Times New Roman" w:hAnsi="Arial Narrow" w:cs="Times New Roman"/>
        </w:rPr>
        <w:t>dostavljenih ponude, o čemu je sačinila Zapisnik o pregledu i ocjeni  ponuda br</w:t>
      </w:r>
      <w:r w:rsidRPr="00314508">
        <w:rPr>
          <w:rFonts w:ascii="Arial Narrow" w:eastAsia="Times New Roman" w:hAnsi="Arial Narrow" w:cs="Times New Roman"/>
        </w:rPr>
        <w:t xml:space="preserve">oj </w:t>
      </w:r>
      <w:r w:rsidRPr="00314508">
        <w:rPr>
          <w:rFonts w:ascii="Arial Narrow" w:hAnsi="Arial Narrow" w:cs="Times New Roman"/>
          <w:b/>
          <w:lang w:val="pl-PL"/>
        </w:rPr>
        <w:t>04/1-</w:t>
      </w:r>
      <w:r w:rsidR="008B6B76">
        <w:rPr>
          <w:rFonts w:ascii="Arial Narrow" w:hAnsi="Arial Narrow" w:cs="Times New Roman"/>
          <w:b/>
          <w:lang w:val="pl-PL"/>
        </w:rPr>
        <w:t>2673</w:t>
      </w:r>
      <w:r w:rsidR="00183BD1">
        <w:rPr>
          <w:rFonts w:ascii="Arial Narrow" w:hAnsi="Arial Narrow" w:cs="Times New Roman"/>
          <w:b/>
          <w:color w:val="FF0000"/>
          <w:lang w:val="pl-PL"/>
        </w:rPr>
        <w:t xml:space="preserve"> </w:t>
      </w:r>
      <w:r w:rsidRPr="00183BD1">
        <w:rPr>
          <w:rFonts w:ascii="Arial Narrow" w:hAnsi="Arial Narrow" w:cs="Times New Roman"/>
          <w:b/>
          <w:lang w:val="it-IT"/>
        </w:rPr>
        <w:t xml:space="preserve">od </w:t>
      </w:r>
      <w:r w:rsidR="00183BD1" w:rsidRPr="00183BD1">
        <w:rPr>
          <w:rFonts w:ascii="Arial Narrow" w:hAnsi="Arial Narrow" w:cs="Times New Roman"/>
          <w:b/>
          <w:lang w:val="it-IT"/>
        </w:rPr>
        <w:t>02</w:t>
      </w:r>
      <w:r w:rsidRPr="00183BD1">
        <w:rPr>
          <w:rFonts w:ascii="Arial Narrow" w:hAnsi="Arial Narrow" w:cs="Times New Roman"/>
          <w:b/>
          <w:lang w:val="it-IT"/>
        </w:rPr>
        <w:t>.</w:t>
      </w:r>
      <w:r w:rsidR="00183BD1" w:rsidRPr="00183BD1">
        <w:rPr>
          <w:rFonts w:ascii="Arial Narrow" w:hAnsi="Arial Narrow" w:cs="Times New Roman"/>
          <w:b/>
          <w:lang w:val="it-IT"/>
        </w:rPr>
        <w:t>06</w:t>
      </w:r>
      <w:r w:rsidRPr="00183BD1">
        <w:rPr>
          <w:rFonts w:ascii="Arial Narrow" w:hAnsi="Arial Narrow" w:cs="Times New Roman"/>
          <w:b/>
          <w:lang w:val="it-IT"/>
        </w:rPr>
        <w:t xml:space="preserve">.2023. </w:t>
      </w:r>
      <w:r w:rsidRPr="00183BD1">
        <w:rPr>
          <w:rFonts w:ascii="Arial Narrow" w:hAnsi="Arial Narrow" w:cs="Times New Roman"/>
          <w:lang w:val="it-IT"/>
        </w:rPr>
        <w:t>godine</w:t>
      </w:r>
      <w:r w:rsidRPr="00183BD1">
        <w:rPr>
          <w:rFonts w:ascii="Arial Narrow" w:eastAsia="Times New Roman" w:hAnsi="Arial Narrow" w:cs="Times New Roman"/>
        </w:rPr>
        <w:t>;</w:t>
      </w:r>
    </w:p>
    <w:p w:rsidR="00476314" w:rsidRPr="00183BD1" w:rsidRDefault="00C92BD9" w:rsidP="00E75833">
      <w:pPr>
        <w:numPr>
          <w:ilvl w:val="0"/>
          <w:numId w:val="2"/>
        </w:numPr>
        <w:tabs>
          <w:tab w:val="left" w:pos="720"/>
        </w:tabs>
        <w:autoSpaceDE w:val="0"/>
        <w:jc w:val="both"/>
        <w:rPr>
          <w:rFonts w:ascii="Arial Narrow" w:eastAsia="Calibri" w:hAnsi="Arial Narrow" w:cs="Arial Narrow"/>
          <w:lang w:val="en-US" w:eastAsia="ar-SA" w:bidi="ar-SA"/>
        </w:rPr>
      </w:pPr>
      <w:r w:rsidRPr="00183BD1">
        <w:rPr>
          <w:rFonts w:ascii="Arial Narrow" w:eastAsia="Times New Roman" w:hAnsi="Arial Narrow" w:cs="Arial Narrow"/>
          <w:lang w:val="en-US"/>
        </w:rPr>
        <w:t xml:space="preserve">Pripremila odluku o obustavljanju postupka nabavke u formi prijedloga </w:t>
      </w:r>
      <w:r w:rsidR="002B3C73" w:rsidRPr="00183BD1">
        <w:rPr>
          <w:rFonts w:ascii="Arial Narrow" w:eastAsia="Times New Roman" w:hAnsi="Arial Narrow" w:cs="Arial Narrow"/>
          <w:lang w:val="en-US"/>
        </w:rPr>
        <w:t>Odluke</w:t>
      </w:r>
      <w:r w:rsidRPr="00183BD1">
        <w:rPr>
          <w:rFonts w:ascii="Arial Narrow" w:eastAsia="Times New Roman" w:hAnsi="Arial Narrow" w:cs="Arial Narrow"/>
          <w:lang w:val="en-US"/>
        </w:rPr>
        <w:t xml:space="preserve"> o obustavljanju postupka nabavke;</w:t>
      </w:r>
    </w:p>
    <w:p w:rsidR="008C71F1" w:rsidRPr="00183BD1" w:rsidRDefault="008C71F1" w:rsidP="008C71F1">
      <w:pPr>
        <w:autoSpaceDE w:val="0"/>
        <w:ind w:left="720"/>
        <w:jc w:val="both"/>
        <w:rPr>
          <w:rFonts w:ascii="Arial Narrow" w:eastAsia="Calibri" w:hAnsi="Arial Narrow" w:cs="Arial Narrow"/>
          <w:lang w:val="en-US" w:eastAsia="ar-SA" w:bidi="ar-SA"/>
        </w:rPr>
      </w:pPr>
    </w:p>
    <w:p w:rsidR="007827ED" w:rsidRPr="007827ED" w:rsidRDefault="007827ED" w:rsidP="007827ED">
      <w:pPr>
        <w:widowControl/>
        <w:jc w:val="both"/>
        <w:rPr>
          <w:rFonts w:ascii="Arial Narrow" w:eastAsia="Times New Roman" w:hAnsi="Arial Narrow" w:cs="Times New Roman"/>
          <w:kern w:val="0"/>
          <w:lang w:val="sr-Latn-CS" w:eastAsia="ar-SA" w:bidi="ar-SA"/>
        </w:rPr>
      </w:pPr>
      <w:r w:rsidRPr="007827ED">
        <w:rPr>
          <w:rFonts w:ascii="Arial Narrow" w:eastAsia="Calibri" w:hAnsi="Arial Narrow" w:cs="Times New Roman"/>
          <w:kern w:val="0"/>
          <w:lang w:val="en-US" w:eastAsia="ar-SA" w:bidi="ar-SA"/>
        </w:rPr>
        <w:t>Predmet</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nabavke</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je</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izbor</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najpovoljnijeg</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ponu</w:t>
      </w:r>
      <w:r w:rsidRPr="007827ED">
        <w:rPr>
          <w:rFonts w:ascii="Arial Narrow" w:eastAsia="Calibri" w:hAnsi="Arial Narrow" w:cs="Times New Roman"/>
          <w:kern w:val="0"/>
          <w:lang w:val="sr-Latn-CS" w:eastAsia="ar-SA" w:bidi="ar-SA"/>
        </w:rPr>
        <w:t>đ</w:t>
      </w:r>
      <w:r w:rsidRPr="007827ED">
        <w:rPr>
          <w:rFonts w:ascii="Arial Narrow" w:eastAsia="Calibri" w:hAnsi="Arial Narrow" w:cs="Times New Roman"/>
          <w:kern w:val="0"/>
          <w:lang w:val="en-US" w:eastAsia="ar-SA" w:bidi="ar-SA"/>
        </w:rPr>
        <w:t>a</w:t>
      </w:r>
      <w:r w:rsidRPr="007827ED">
        <w:rPr>
          <w:rFonts w:ascii="Arial Narrow" w:eastAsia="Calibri" w:hAnsi="Arial Narrow" w:cs="Times New Roman"/>
          <w:kern w:val="0"/>
          <w:lang w:val="sr-Latn-CS" w:eastAsia="ar-SA" w:bidi="ar-SA"/>
        </w:rPr>
        <w:t>č</w:t>
      </w:r>
      <w:r w:rsidRPr="007827ED">
        <w:rPr>
          <w:rFonts w:ascii="Arial Narrow" w:eastAsia="Calibri" w:hAnsi="Arial Narrow" w:cs="Times New Roman"/>
          <w:kern w:val="0"/>
          <w:lang w:val="en-US" w:eastAsia="ar-SA" w:bidi="ar-SA"/>
        </w:rPr>
        <w:t>a</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za</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nabavku</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roba</w:t>
      </w:r>
      <w:r w:rsidRPr="007827ED">
        <w:rPr>
          <w:rFonts w:ascii="Arial Narrow" w:eastAsia="Calibri" w:hAnsi="Arial Narrow" w:cs="Times New Roman"/>
          <w:kern w:val="0"/>
          <w:lang w:val="sr-Latn-CS" w:eastAsia="ar-SA" w:bidi="ar-SA"/>
        </w:rPr>
        <w:t xml:space="preserve"> – </w:t>
      </w:r>
      <w:r w:rsidRPr="007827ED">
        <w:rPr>
          <w:rFonts w:ascii="Arial Narrow" w:eastAsia="Calibri" w:hAnsi="Arial Narrow" w:cs="Times New Roman"/>
          <w:kern w:val="0"/>
          <w:lang w:val="en-US" w:eastAsia="ar-SA" w:bidi="ar-SA"/>
        </w:rPr>
        <w:t>Tekstilni</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program</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za</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potrebe</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Hotelske</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grupe</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Budvanska</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rivijera</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AD</w:t>
      </w:r>
      <w:r w:rsidRPr="007827ED">
        <w:rPr>
          <w:rFonts w:ascii="Arial Narrow" w:eastAsia="Calibri" w:hAnsi="Arial Narrow" w:cs="Times New Roman"/>
          <w:kern w:val="0"/>
          <w:lang w:val="sr-Latn-CS" w:eastAsia="ar-SA" w:bidi="ar-SA"/>
        </w:rPr>
        <w:t xml:space="preserve"> </w:t>
      </w:r>
      <w:r w:rsidRPr="007827ED">
        <w:rPr>
          <w:rFonts w:ascii="Arial Narrow" w:eastAsia="Calibri" w:hAnsi="Arial Narrow" w:cs="Times New Roman"/>
          <w:kern w:val="0"/>
          <w:lang w:val="en-US" w:eastAsia="ar-SA" w:bidi="ar-SA"/>
        </w:rPr>
        <w:t>Budva</w:t>
      </w:r>
      <w:r w:rsidRPr="007827ED">
        <w:rPr>
          <w:rFonts w:ascii="Arial Narrow" w:eastAsia="Calibri" w:hAnsi="Arial Narrow" w:cs="Times New Roman"/>
          <w:kern w:val="0"/>
          <w:lang w:val="sr-Latn-CS" w:eastAsia="ar-SA" w:bidi="ar-SA"/>
        </w:rPr>
        <w:t xml:space="preserve">, </w:t>
      </w:r>
      <w:r w:rsidRPr="007827ED">
        <w:rPr>
          <w:rFonts w:ascii="Arial Narrow" w:eastAsia="Times New Roman" w:hAnsi="Arial Narrow" w:cs="Times New Roman"/>
          <w:kern w:val="0"/>
          <w:lang w:val="sr-Latn-CS" w:eastAsia="ar-SA" w:bidi="ar-SA"/>
        </w:rPr>
        <w:t>koji će se nabaviti u cjelosti, shodno specifikaciji roba koja čini sastavni dio tenderske dokumentacije.</w:t>
      </w:r>
    </w:p>
    <w:p w:rsidR="008C71F1" w:rsidRPr="00154BAD" w:rsidRDefault="008C71F1" w:rsidP="008C71F1">
      <w:pPr>
        <w:widowControl/>
        <w:suppressAutoHyphens w:val="0"/>
        <w:jc w:val="both"/>
        <w:rPr>
          <w:rFonts w:ascii="Arial Narrow" w:eastAsia="Calibri" w:hAnsi="Arial Narrow" w:cs="Times New Roman"/>
          <w:color w:val="FF0000"/>
          <w:kern w:val="0"/>
          <w:lang w:val="en-US" w:eastAsia="en-US" w:bidi="ar-SA"/>
        </w:rPr>
      </w:pPr>
    </w:p>
    <w:p w:rsidR="008C71F1" w:rsidRPr="007827ED" w:rsidRDefault="008C71F1" w:rsidP="008C71F1">
      <w:pPr>
        <w:widowControl/>
        <w:jc w:val="both"/>
        <w:rPr>
          <w:rFonts w:ascii="Arial Narrow" w:eastAsia="Calibri" w:hAnsi="Arial Narrow" w:cs="Arial Narrow"/>
          <w:kern w:val="0"/>
          <w:lang w:val="en-US" w:eastAsia="ar-SA" w:bidi="ar-SA"/>
        </w:rPr>
      </w:pPr>
      <w:r w:rsidRPr="007827ED">
        <w:rPr>
          <w:rFonts w:ascii="Arial Narrow" w:eastAsia="Calibri" w:hAnsi="Arial Narrow" w:cs="Arial Narrow"/>
          <w:kern w:val="0"/>
          <w:lang w:val="en-US" w:eastAsia="ar-SA" w:bidi="ar-SA"/>
        </w:rPr>
        <w:t>Predmet nabavke se nabavlja:</w:t>
      </w:r>
    </w:p>
    <w:p w:rsidR="008C71F1" w:rsidRPr="007827ED" w:rsidRDefault="008C71F1" w:rsidP="008C71F1">
      <w:pPr>
        <w:widowControl/>
        <w:jc w:val="both"/>
        <w:rPr>
          <w:rFonts w:ascii="Arial Narrow" w:eastAsia="Calibri" w:hAnsi="Arial Narrow" w:cs="Arial Narrow"/>
          <w:b/>
          <w:kern w:val="0"/>
          <w:lang w:val="pl-PL" w:eastAsia="ar-SA" w:bidi="ar-SA"/>
        </w:rPr>
      </w:pPr>
      <w:r w:rsidRPr="007827ED">
        <w:rPr>
          <w:rFonts w:ascii="Wingdings" w:eastAsia="Calibri" w:hAnsi="Wingdings" w:cs="Wingdings"/>
          <w:kern w:val="0"/>
          <w:lang w:val="en-US" w:eastAsia="ar-SA" w:bidi="ar-SA"/>
        </w:rPr>
        <w:t></w:t>
      </w:r>
      <w:r w:rsidRPr="007827ED">
        <w:rPr>
          <w:rFonts w:ascii="Arial Narrow" w:eastAsia="Calibri" w:hAnsi="Arial Narrow" w:cs="Arial Narrow"/>
          <w:kern w:val="0"/>
          <w:lang w:val="en-US" w:eastAsia="ar-SA" w:bidi="ar-SA"/>
        </w:rPr>
        <w:t xml:space="preserve"> kao cjelina,</w:t>
      </w:r>
      <w:r w:rsidRPr="007827ED">
        <w:rPr>
          <w:rFonts w:ascii="Arial Narrow" w:eastAsia="Calibri" w:hAnsi="Arial Narrow" w:cs="Arial Narrow"/>
          <w:kern w:val="0"/>
          <w:lang w:val="pl-PL" w:eastAsia="ar-SA" w:bidi="ar-SA"/>
        </w:rPr>
        <w:t xml:space="preserve"> procijenjene vrijednosti sa uračunatim PDV-om </w:t>
      </w:r>
      <w:r w:rsidR="007827ED" w:rsidRPr="007827ED">
        <w:rPr>
          <w:rFonts w:ascii="Arial Narrow" w:eastAsia="Calibri" w:hAnsi="Arial Narrow" w:cs="Arial Narrow"/>
          <w:b/>
          <w:kern w:val="0"/>
          <w:lang w:val="pl-PL" w:eastAsia="ar-SA" w:bidi="ar-SA"/>
        </w:rPr>
        <w:t>160</w:t>
      </w:r>
      <w:r w:rsidRPr="007827ED">
        <w:rPr>
          <w:rFonts w:ascii="Arial Narrow" w:eastAsia="Calibri" w:hAnsi="Arial Narrow" w:cs="Arial Narrow"/>
          <w:b/>
          <w:kern w:val="0"/>
          <w:lang w:val="pl-PL" w:eastAsia="ar-SA" w:bidi="ar-SA"/>
        </w:rPr>
        <w:t>.000,00 €;</w:t>
      </w:r>
    </w:p>
    <w:p w:rsidR="00F85730" w:rsidRPr="007827ED" w:rsidRDefault="00F85730" w:rsidP="00F85730">
      <w:pPr>
        <w:widowControl/>
        <w:suppressAutoHyphens w:val="0"/>
        <w:jc w:val="both"/>
        <w:rPr>
          <w:rFonts w:ascii="Arial Narrow" w:eastAsia="Calibri" w:hAnsi="Arial Narrow" w:cs="Times New Roman"/>
          <w:kern w:val="0"/>
          <w:lang w:val="en-US" w:eastAsia="en-US" w:bidi="ar-SA"/>
        </w:rPr>
      </w:pPr>
    </w:p>
    <w:p w:rsidR="00830A18" w:rsidRPr="00830A18" w:rsidRDefault="00830A18" w:rsidP="00830A18">
      <w:pPr>
        <w:widowControl/>
        <w:autoSpaceDE w:val="0"/>
        <w:jc w:val="both"/>
        <w:rPr>
          <w:rFonts w:ascii="Arial Narrow" w:eastAsia="Calibri" w:hAnsi="Arial Narrow" w:cs="Times New Roman"/>
          <w:b/>
          <w:kern w:val="0"/>
          <w:lang w:val="it-IT" w:eastAsia="ar-SA" w:bidi="ar-SA"/>
        </w:rPr>
      </w:pPr>
      <w:r w:rsidRPr="00830A18">
        <w:rPr>
          <w:rFonts w:ascii="Arial Narrow" w:eastAsia="Calibri" w:hAnsi="Arial Narrow" w:cs="Times New Roman"/>
          <w:b/>
          <w:bCs/>
          <w:kern w:val="0"/>
          <w:lang w:val="sr-Latn-CS" w:eastAsia="ar-SA" w:bidi="ar-SA"/>
        </w:rPr>
        <w:t xml:space="preserve">Podaci o dostavljenim ponudama, prema redosljedu dospijeća iz Zapisnika o javnom otvaranju ponuda broj : 04/1-2636 </w:t>
      </w:r>
      <w:r w:rsidRPr="00830A18">
        <w:rPr>
          <w:rFonts w:ascii="Arial Narrow" w:eastAsia="Calibri" w:hAnsi="Arial Narrow" w:cs="Times New Roman"/>
          <w:b/>
          <w:kern w:val="0"/>
          <w:lang w:val="pl-PL" w:eastAsia="ar-SA" w:bidi="ar-SA"/>
        </w:rPr>
        <w:t>od 01.06.2023.</w:t>
      </w:r>
      <w:r w:rsidRPr="00830A18">
        <w:rPr>
          <w:rFonts w:ascii="Arial Narrow" w:eastAsia="Calibri" w:hAnsi="Arial Narrow" w:cs="Times New Roman"/>
          <w:b/>
          <w:kern w:val="0"/>
          <w:lang w:val="it-IT" w:eastAsia="ar-SA" w:bidi="ar-SA"/>
        </w:rPr>
        <w:t xml:space="preserve"> godine:</w:t>
      </w:r>
    </w:p>
    <w:p w:rsidR="00830A18" w:rsidRPr="00830A18" w:rsidRDefault="00830A18" w:rsidP="00830A18">
      <w:pPr>
        <w:widowControl/>
        <w:tabs>
          <w:tab w:val="left" w:pos="3465"/>
        </w:tabs>
        <w:jc w:val="both"/>
        <w:rPr>
          <w:rFonts w:ascii="Arial Narrow" w:eastAsia="Calibri" w:hAnsi="Arial Narrow" w:cs="Times New Roman"/>
          <w:color w:val="FF0000"/>
          <w:kern w:val="0"/>
          <w:lang w:val="en-US" w:eastAsia="ar-SA" w:bidi="ar-SA"/>
        </w:rPr>
      </w:pPr>
    </w:p>
    <w:p w:rsidR="00830A18" w:rsidRPr="00830A18" w:rsidRDefault="00830A18" w:rsidP="00E75833">
      <w:pPr>
        <w:widowControl/>
        <w:numPr>
          <w:ilvl w:val="0"/>
          <w:numId w:val="4"/>
        </w:numPr>
        <w:suppressAutoHyphens w:val="0"/>
        <w:spacing w:line="276" w:lineRule="auto"/>
        <w:jc w:val="both"/>
        <w:rPr>
          <w:rFonts w:ascii="Arial Narrow" w:eastAsia="Calibri" w:hAnsi="Arial Narrow" w:cs="Times New Roman"/>
          <w:kern w:val="0"/>
          <w:lang w:val="en-US" w:eastAsia="ar-SA" w:bidi="ar-SA"/>
        </w:rPr>
      </w:pPr>
      <w:bookmarkStart w:id="1" w:name="_Hlk9595429"/>
      <w:r w:rsidRPr="00830A18">
        <w:rPr>
          <w:rFonts w:ascii="Arial Narrow" w:eastAsia="Calibri" w:hAnsi="Arial Narrow" w:cs="Times New Roman"/>
          <w:b/>
          <w:kern w:val="0"/>
          <w:lang w:val="en-US" w:eastAsia="ar-SA" w:bidi="ar-SA"/>
        </w:rPr>
        <w:t>„YUMCO-PRIZOSI” DOO Vranje</w:t>
      </w:r>
      <w:r w:rsidRPr="00830A18">
        <w:rPr>
          <w:rFonts w:ascii="Arial Narrow" w:eastAsia="Calibri" w:hAnsi="Arial Narrow" w:cs="Times New Roman"/>
          <w:kern w:val="0"/>
          <w:lang w:val="en-US" w:eastAsia="ar-SA" w:bidi="ar-SA"/>
        </w:rPr>
        <w:t xml:space="preserve">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adresa:</w:t>
      </w:r>
      <w:r w:rsidRPr="00830A18">
        <w:rPr>
          <w:rFonts w:ascii="Arial Narrow" w:eastAsia="Calibri" w:hAnsi="Arial Narrow" w:cs="Arial Narrow"/>
          <w:kern w:val="0"/>
          <w:lang w:val="en-US" w:eastAsia="ar-SA" w:bidi="ar-SA"/>
        </w:rPr>
        <w:t xml:space="preserve"> Radnička br. 4</w:t>
      </w:r>
      <w:r w:rsidRPr="00830A18">
        <w:rPr>
          <w:rFonts w:ascii="Arial Narrow" w:eastAsia="Calibri" w:hAnsi="Arial Narrow" w:cs="Times New Roman"/>
          <w:kern w:val="0"/>
          <w:lang w:val="en-US" w:eastAsia="ar-SA" w:bidi="ar-SA"/>
        </w:rPr>
        <w:t xml:space="preserve">, Vranje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djelovodni broj ponude: 04/1-2619 </w:t>
      </w:r>
      <w:r w:rsidRPr="00830A18">
        <w:rPr>
          <w:rFonts w:ascii="Arial Narrow" w:eastAsia="Calibri" w:hAnsi="Arial Narrow" w:cs="Times New Roman"/>
          <w:kern w:val="0"/>
          <w:lang w:val="it-IT" w:eastAsia="ar-SA" w:bidi="ar-SA"/>
        </w:rPr>
        <w:t>od 01.06</w:t>
      </w:r>
      <w:r w:rsidRPr="00830A18">
        <w:rPr>
          <w:rFonts w:ascii="Arial Narrow" w:eastAsia="Calibri" w:hAnsi="Arial Narrow" w:cs="Times New Roman"/>
          <w:kern w:val="0"/>
          <w:lang w:val="en-US" w:eastAsia="ar-SA" w:bidi="ar-SA"/>
        </w:rPr>
        <w:t>.2023. godine,</w:t>
      </w:r>
    </w:p>
    <w:p w:rsidR="00830A18" w:rsidRPr="00830A18" w:rsidRDefault="00830A18" w:rsidP="00A602D7">
      <w:pPr>
        <w:widowControl/>
        <w:suppressAutoHyphens w:val="0"/>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en-US" w:eastAsia="ar-SA" w:bidi="ar-SA"/>
        </w:rPr>
        <w:t xml:space="preserve">             dostavljena 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en-US" w:eastAsia="ar-SA" w:bidi="ar-SA"/>
        </w:rPr>
        <w:t>08:30 časova</w:t>
      </w:r>
      <w:r w:rsidRPr="00830A18">
        <w:rPr>
          <w:rFonts w:ascii="Arial Narrow" w:eastAsia="Calibri" w:hAnsi="Arial Narrow" w:cs="Times New Roman"/>
          <w:kern w:val="0"/>
          <w:lang w:val="sr-Latn-CS" w:eastAsia="ar-SA" w:bidi="ar-SA"/>
        </w:rPr>
        <w:t xml:space="preserve"> </w:t>
      </w:r>
      <w:bookmarkEnd w:id="1"/>
    </w:p>
    <w:p w:rsidR="00830A18" w:rsidRPr="00830A18" w:rsidRDefault="00830A18" w:rsidP="00A602D7">
      <w:pPr>
        <w:widowControl/>
        <w:suppressAutoHyphens w:val="0"/>
        <w:rPr>
          <w:rFonts w:ascii="Arial Narrow" w:eastAsia="Calibri" w:hAnsi="Arial Narrow" w:cs="Times New Roman"/>
          <w:color w:val="FF0000"/>
          <w:kern w:val="0"/>
          <w:lang w:val="sr-Latn-CS" w:eastAsia="ar-SA" w:bidi="ar-SA"/>
        </w:rPr>
      </w:pPr>
    </w:p>
    <w:p w:rsidR="00830A18" w:rsidRPr="00830A18" w:rsidRDefault="00830A18" w:rsidP="00E75833">
      <w:pPr>
        <w:widowControl/>
        <w:numPr>
          <w:ilvl w:val="0"/>
          <w:numId w:val="4"/>
        </w:numPr>
        <w:suppressAutoHyphens w:val="0"/>
        <w:spacing w:line="276" w:lineRule="auto"/>
        <w:jc w:val="both"/>
        <w:rPr>
          <w:rFonts w:ascii="Arial Narrow" w:eastAsia="Calibri" w:hAnsi="Arial Narrow" w:cs="Times New Roman"/>
          <w:kern w:val="0"/>
          <w:lang w:val="en-US" w:eastAsia="ar-SA" w:bidi="ar-SA"/>
        </w:rPr>
      </w:pPr>
      <w:bookmarkStart w:id="2" w:name="_Hlk136511618"/>
      <w:r w:rsidRPr="00830A18">
        <w:rPr>
          <w:rFonts w:ascii="Arial Narrow" w:eastAsia="Calibri" w:hAnsi="Arial Narrow" w:cs="Times New Roman"/>
          <w:b/>
          <w:kern w:val="0"/>
          <w:lang w:val="en-US" w:eastAsia="ar-SA" w:bidi="ar-SA"/>
        </w:rPr>
        <w:t>Zajednička ponud „Triangl M” DOO Bar i „Miltex” DOO Loznica</w:t>
      </w:r>
      <w:r w:rsidRPr="00830A18">
        <w:rPr>
          <w:rFonts w:ascii="Arial Narrow" w:eastAsia="Calibri" w:hAnsi="Arial Narrow" w:cs="Times New Roman"/>
          <w:kern w:val="0"/>
          <w:lang w:val="en-US" w:eastAsia="ar-SA" w:bidi="ar-SA"/>
        </w:rPr>
        <w:t xml:space="preserve">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adresa: </w:t>
      </w:r>
      <w:r w:rsidRPr="00830A18">
        <w:rPr>
          <w:rFonts w:ascii="Arial Narrow" w:eastAsia="Calibri" w:hAnsi="Arial Narrow" w:cs="Arial Narrow"/>
          <w:kern w:val="0"/>
          <w:lang w:val="en-US" w:eastAsia="ar-SA" w:bidi="ar-SA"/>
        </w:rPr>
        <w:t>Vladimira Rolovića bb</w:t>
      </w:r>
      <w:r w:rsidRPr="00830A18">
        <w:rPr>
          <w:rFonts w:ascii="Arial Narrow" w:eastAsia="Calibri" w:hAnsi="Arial Narrow" w:cs="Times New Roman"/>
          <w:kern w:val="0"/>
          <w:lang w:val="en-US" w:eastAsia="ar-SA" w:bidi="ar-SA"/>
        </w:rPr>
        <w:t xml:space="preserve">, Bar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djelovodni broj ponude:  04/1-2621 </w:t>
      </w:r>
      <w:r w:rsidRPr="00830A18">
        <w:rPr>
          <w:rFonts w:ascii="Arial Narrow" w:eastAsia="Calibri" w:hAnsi="Arial Narrow" w:cs="Times New Roman"/>
          <w:kern w:val="0"/>
          <w:lang w:val="it-IT" w:eastAsia="ar-SA" w:bidi="ar-SA"/>
        </w:rPr>
        <w:t>od 01.06</w:t>
      </w:r>
      <w:r w:rsidRPr="00830A18">
        <w:rPr>
          <w:rFonts w:ascii="Arial Narrow" w:eastAsia="Calibri" w:hAnsi="Arial Narrow" w:cs="Times New Roman"/>
          <w:kern w:val="0"/>
          <w:lang w:val="en-US" w:eastAsia="ar-SA" w:bidi="ar-SA"/>
        </w:rPr>
        <w:t>.2023. godine,</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dostavljena 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en-US" w:eastAsia="ar-SA" w:bidi="ar-SA"/>
        </w:rPr>
        <w:t>08:46 časova</w:t>
      </w:r>
    </w:p>
    <w:bookmarkEnd w:id="2"/>
    <w:p w:rsidR="00830A18" w:rsidRPr="00830A18" w:rsidRDefault="00830A18" w:rsidP="00830A18">
      <w:pPr>
        <w:widowControl/>
        <w:autoSpaceDE w:val="0"/>
        <w:jc w:val="both"/>
        <w:rPr>
          <w:rFonts w:ascii="Arial Narrow" w:eastAsia="Calibri" w:hAnsi="Arial Narrow" w:cs="Times New Roman"/>
          <w:b/>
          <w:bCs/>
          <w:color w:val="FF0000"/>
          <w:kern w:val="0"/>
          <w:lang w:val="sr-Latn-CS" w:eastAsia="ar-SA" w:bidi="ar-SA"/>
        </w:rPr>
      </w:pPr>
    </w:p>
    <w:p w:rsidR="00830A18" w:rsidRPr="00830A18" w:rsidRDefault="00830A18" w:rsidP="00830A18">
      <w:pPr>
        <w:widowControl/>
        <w:autoSpaceDE w:val="0"/>
        <w:jc w:val="both"/>
        <w:rPr>
          <w:rFonts w:ascii="Arial Narrow" w:eastAsia="Calibri" w:hAnsi="Arial Narrow" w:cs="Times New Roman"/>
          <w:kern w:val="0"/>
          <w:lang w:val="pl-PL" w:eastAsia="ar-SA" w:bidi="ar-SA"/>
        </w:rPr>
      </w:pPr>
      <w:r w:rsidRPr="00830A18">
        <w:rPr>
          <w:rFonts w:ascii="Arial Narrow" w:eastAsia="Calibri" w:hAnsi="Arial Narrow" w:cs="Times New Roman"/>
          <w:b/>
          <w:bCs/>
          <w:kern w:val="0"/>
          <w:lang w:val="sr-Latn-CS" w:eastAsia="ar-SA" w:bidi="ar-SA"/>
        </w:rPr>
        <w:t>Neblagovremene ponude</w:t>
      </w:r>
      <w:r w:rsidRPr="00830A18">
        <w:rPr>
          <w:rFonts w:ascii="Arial Narrow" w:eastAsia="Calibri" w:hAnsi="Arial Narrow" w:cs="Times New Roman"/>
          <w:kern w:val="0"/>
          <w:lang w:val="pl-PL" w:eastAsia="ar-SA" w:bidi="ar-SA"/>
        </w:rPr>
        <w:t>:</w:t>
      </w:r>
    </w:p>
    <w:p w:rsidR="00830A18" w:rsidRPr="00830A18" w:rsidRDefault="00830A18" w:rsidP="00830A18">
      <w:pPr>
        <w:widowControl/>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Nije bilo neblagovremenih ponuda.</w:t>
      </w:r>
    </w:p>
    <w:p w:rsidR="00830A18" w:rsidRPr="00830A18" w:rsidRDefault="00830A18" w:rsidP="00830A18">
      <w:pPr>
        <w:widowControl/>
        <w:jc w:val="both"/>
        <w:rPr>
          <w:rFonts w:ascii="Arial Narrow" w:eastAsia="Calibri" w:hAnsi="Arial Narrow" w:cs="Times New Roman"/>
          <w:kern w:val="0"/>
          <w:lang w:val="en-US" w:eastAsia="ar-SA" w:bidi="ar-SA"/>
        </w:rPr>
      </w:pPr>
    </w:p>
    <w:p w:rsidR="00830A18" w:rsidRPr="00830A18" w:rsidRDefault="00830A18" w:rsidP="00830A18">
      <w:pPr>
        <w:widowControl/>
        <w:jc w:val="both"/>
        <w:rPr>
          <w:rFonts w:ascii="Arial Narrow" w:eastAsia="Calibri" w:hAnsi="Arial Narrow" w:cs="Times New Roman"/>
          <w:b/>
          <w:kern w:val="0"/>
          <w:lang w:val="sr-Latn-CS" w:eastAsia="ar-SA" w:bidi="ar-SA"/>
        </w:rPr>
      </w:pPr>
      <w:r w:rsidRPr="00830A18">
        <w:rPr>
          <w:rFonts w:ascii="Arial Narrow" w:eastAsia="Calibri" w:hAnsi="Arial Narrow" w:cs="Times New Roman"/>
          <w:b/>
          <w:kern w:val="0"/>
          <w:lang w:val="sr-Latn-CS" w:eastAsia="ar-SA" w:bidi="ar-SA"/>
        </w:rPr>
        <w:t>Ispravne su ponude  ponuđača:</w:t>
      </w:r>
    </w:p>
    <w:p w:rsidR="00830A18" w:rsidRPr="00830A18" w:rsidRDefault="00830A18" w:rsidP="00830A18">
      <w:pPr>
        <w:widowControl/>
        <w:jc w:val="both"/>
        <w:rPr>
          <w:rFonts w:ascii="Arial Narrow" w:eastAsia="Calibri" w:hAnsi="Arial Narrow" w:cs="Times New Roman"/>
          <w:b/>
          <w:kern w:val="0"/>
          <w:lang w:val="sr-Latn-CS" w:eastAsia="ar-SA" w:bidi="ar-SA"/>
        </w:rPr>
      </w:pPr>
      <w:r w:rsidRPr="00830A18">
        <w:rPr>
          <w:rFonts w:ascii="Arial Narrow" w:eastAsia="Calibri" w:hAnsi="Arial Narrow" w:cs="Times New Roman"/>
          <w:b/>
          <w:kern w:val="0"/>
          <w:lang w:val="sr-Latn-CS" w:eastAsia="ar-SA" w:bidi="ar-SA"/>
        </w:rPr>
        <w:t>Nije bilo ispravnih ponuda.</w:t>
      </w:r>
    </w:p>
    <w:p w:rsidR="00830A18" w:rsidRPr="00830A18" w:rsidRDefault="00830A18" w:rsidP="00830A18">
      <w:pPr>
        <w:widowControl/>
        <w:tabs>
          <w:tab w:val="left" w:pos="2431"/>
        </w:tabs>
        <w:spacing w:line="276" w:lineRule="auto"/>
        <w:jc w:val="both"/>
        <w:rPr>
          <w:rFonts w:ascii="Arial Narrow" w:eastAsia="Calibri" w:hAnsi="Arial Narrow" w:cs="Times New Roman"/>
          <w:b/>
          <w:i/>
          <w:kern w:val="0"/>
          <w:lang w:eastAsia="ar-SA" w:bidi="ar-SA"/>
        </w:rPr>
      </w:pPr>
    </w:p>
    <w:p w:rsidR="00830A18" w:rsidRPr="00830A18" w:rsidRDefault="00830A18" w:rsidP="00830A18">
      <w:pPr>
        <w:widowControl/>
        <w:tabs>
          <w:tab w:val="left" w:pos="2431"/>
        </w:tabs>
        <w:spacing w:line="276" w:lineRule="auto"/>
        <w:jc w:val="both"/>
        <w:rPr>
          <w:rFonts w:ascii="Arial Narrow" w:eastAsia="Calibri" w:hAnsi="Arial Narrow" w:cs="Times New Roman"/>
          <w:b/>
          <w:i/>
          <w:kern w:val="0"/>
          <w:lang w:eastAsia="ar-SA" w:bidi="ar-SA"/>
        </w:rPr>
      </w:pPr>
      <w:r w:rsidRPr="00830A18">
        <w:rPr>
          <w:rFonts w:ascii="Arial Narrow" w:eastAsia="Calibri" w:hAnsi="Arial Narrow" w:cs="Times New Roman"/>
          <w:b/>
          <w:i/>
          <w:kern w:val="0"/>
          <w:lang w:eastAsia="ar-SA" w:bidi="ar-SA"/>
        </w:rPr>
        <w:t>Neispravne ponude:</w:t>
      </w:r>
      <w:r w:rsidRPr="00830A18">
        <w:rPr>
          <w:rFonts w:ascii="Arial Narrow" w:eastAsia="Calibri" w:hAnsi="Arial Narrow" w:cs="Times New Roman"/>
          <w:b/>
          <w:i/>
          <w:kern w:val="0"/>
          <w:lang w:eastAsia="ar-SA" w:bidi="ar-SA"/>
        </w:rPr>
        <w:tab/>
      </w:r>
    </w:p>
    <w:p w:rsidR="00830A18" w:rsidRPr="00830A18" w:rsidRDefault="00830A18" w:rsidP="00830A18">
      <w:pPr>
        <w:widowControl/>
        <w:spacing w:line="276" w:lineRule="auto"/>
        <w:jc w:val="both"/>
        <w:rPr>
          <w:rFonts w:ascii="Arial Narrow" w:eastAsia="Calibri" w:hAnsi="Arial Narrow" w:cs="Times New Roman"/>
          <w:b/>
          <w:i/>
          <w:kern w:val="0"/>
          <w:lang w:eastAsia="ar-SA" w:bidi="ar-SA"/>
        </w:rPr>
      </w:pPr>
      <w:r w:rsidRPr="00830A18">
        <w:rPr>
          <w:rFonts w:ascii="Arial Narrow" w:eastAsia="Calibri" w:hAnsi="Arial Narrow" w:cs="Times New Roman"/>
          <w:b/>
          <w:i/>
          <w:kern w:val="0"/>
          <w:lang w:eastAsia="ar-SA" w:bidi="ar-SA"/>
        </w:rPr>
        <w:t>Neispravne su ponude ponuđača:</w:t>
      </w:r>
    </w:p>
    <w:p w:rsidR="00830A18" w:rsidRPr="00830A18" w:rsidRDefault="00830A18" w:rsidP="00830A18">
      <w:pPr>
        <w:widowControl/>
        <w:spacing w:line="276" w:lineRule="auto"/>
        <w:jc w:val="both"/>
        <w:rPr>
          <w:rFonts w:ascii="Arial Narrow" w:eastAsia="Calibri" w:hAnsi="Arial Narrow" w:cs="Times New Roman"/>
          <w:b/>
          <w:i/>
          <w:color w:val="FF0000"/>
          <w:kern w:val="0"/>
          <w:lang w:eastAsia="ar-SA" w:bidi="ar-SA"/>
        </w:rPr>
      </w:pPr>
    </w:p>
    <w:p w:rsidR="00830A18" w:rsidRPr="00830A18" w:rsidRDefault="00830A18" w:rsidP="00830A18">
      <w:pPr>
        <w:widowControl/>
        <w:jc w:val="both"/>
        <w:rPr>
          <w:rFonts w:ascii="Arial Narrow" w:eastAsia="Calibri" w:hAnsi="Arial Narrow" w:cs="Times New Roman"/>
          <w:b/>
          <w:kern w:val="0"/>
          <w:lang w:val="pl-PL" w:eastAsia="ar-SA" w:bidi="ar-SA"/>
        </w:rPr>
      </w:pPr>
      <w:r w:rsidRPr="00830A18">
        <w:rPr>
          <w:rFonts w:ascii="Arial Narrow" w:eastAsia="Calibri" w:hAnsi="Arial Narrow" w:cs="Times New Roman"/>
          <w:b/>
          <w:kern w:val="0"/>
          <w:lang w:val="pl-PL" w:eastAsia="ar-SA" w:bidi="ar-SA"/>
        </w:rPr>
        <w:t>Podaci o činjenicama i dokazima sadržanim u ponudi:</w:t>
      </w:r>
    </w:p>
    <w:p w:rsidR="00830A18" w:rsidRPr="00830A18" w:rsidRDefault="00830A18" w:rsidP="00830A18">
      <w:pPr>
        <w:widowControl/>
        <w:autoSpaceDE w:val="0"/>
        <w:rPr>
          <w:rFonts w:ascii="Arial Narrow" w:eastAsia="Calibri" w:hAnsi="Arial Narrow" w:cs="Times New Roman"/>
          <w:kern w:val="0"/>
          <w:lang w:val="en-US" w:eastAsia="ar-SA" w:bidi="ar-SA"/>
        </w:rPr>
      </w:pPr>
    </w:p>
    <w:p w:rsidR="00830A18" w:rsidRPr="00830A18" w:rsidRDefault="00830A18" w:rsidP="00E75833">
      <w:pPr>
        <w:widowControl/>
        <w:numPr>
          <w:ilvl w:val="0"/>
          <w:numId w:val="7"/>
        </w:numPr>
        <w:suppressAutoHyphens w:val="0"/>
        <w:spacing w:line="276" w:lineRule="auto"/>
        <w:jc w:val="both"/>
        <w:rPr>
          <w:rFonts w:ascii="Arial Narrow" w:eastAsia="Calibri" w:hAnsi="Arial Narrow" w:cs="Times New Roman"/>
          <w:kern w:val="0"/>
          <w:lang w:val="en-US" w:eastAsia="ar-SA" w:bidi="ar-SA"/>
        </w:rPr>
      </w:pPr>
      <w:r w:rsidRPr="00830A18">
        <w:rPr>
          <w:rFonts w:ascii="Arial Narrow" w:eastAsia="Calibri" w:hAnsi="Arial Narrow" w:cs="Times New Roman"/>
          <w:b/>
          <w:kern w:val="0"/>
          <w:lang w:val="en-US" w:eastAsia="ar-SA" w:bidi="ar-SA"/>
        </w:rPr>
        <w:t>„YUMCO-PRIZOSI” DOO Vranje</w:t>
      </w:r>
      <w:r w:rsidRPr="00830A18">
        <w:rPr>
          <w:rFonts w:ascii="Arial Narrow" w:eastAsia="Calibri" w:hAnsi="Arial Narrow" w:cs="Times New Roman"/>
          <w:kern w:val="0"/>
          <w:lang w:val="en-US" w:eastAsia="ar-SA" w:bidi="ar-SA"/>
        </w:rPr>
        <w:t xml:space="preserve">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adresa:</w:t>
      </w:r>
      <w:r w:rsidRPr="00830A18">
        <w:rPr>
          <w:rFonts w:ascii="Arial Narrow" w:eastAsia="Calibri" w:hAnsi="Arial Narrow" w:cs="Arial Narrow"/>
          <w:kern w:val="0"/>
          <w:lang w:val="en-US" w:eastAsia="ar-SA" w:bidi="ar-SA"/>
        </w:rPr>
        <w:t xml:space="preserve"> Radnička br. 4</w:t>
      </w:r>
      <w:r w:rsidRPr="00830A18">
        <w:rPr>
          <w:rFonts w:ascii="Arial Narrow" w:eastAsia="Calibri" w:hAnsi="Arial Narrow" w:cs="Times New Roman"/>
          <w:kern w:val="0"/>
          <w:lang w:val="en-US" w:eastAsia="ar-SA" w:bidi="ar-SA"/>
        </w:rPr>
        <w:t xml:space="preserve">, Vranje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djelovodni broj ponude: 04/1-2619 </w:t>
      </w:r>
      <w:r w:rsidRPr="00830A18">
        <w:rPr>
          <w:rFonts w:ascii="Arial Narrow" w:eastAsia="Calibri" w:hAnsi="Arial Narrow" w:cs="Times New Roman"/>
          <w:kern w:val="0"/>
          <w:lang w:val="it-IT" w:eastAsia="ar-SA" w:bidi="ar-SA"/>
        </w:rPr>
        <w:t>od 01.06</w:t>
      </w:r>
      <w:r w:rsidRPr="00830A18">
        <w:rPr>
          <w:rFonts w:ascii="Arial Narrow" w:eastAsia="Calibri" w:hAnsi="Arial Narrow" w:cs="Times New Roman"/>
          <w:kern w:val="0"/>
          <w:lang w:val="en-US" w:eastAsia="ar-SA" w:bidi="ar-SA"/>
        </w:rPr>
        <w:t>.2023. godine,</w:t>
      </w:r>
    </w:p>
    <w:p w:rsidR="00830A18" w:rsidRPr="00830A18" w:rsidRDefault="00830A18" w:rsidP="00A602D7">
      <w:pPr>
        <w:widowControl/>
        <w:suppressAutoHyphens w:val="0"/>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en-US" w:eastAsia="ar-SA" w:bidi="ar-SA"/>
        </w:rPr>
        <w:t xml:space="preserve">             dostavljena 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en-US" w:eastAsia="ar-SA" w:bidi="ar-SA"/>
        </w:rPr>
        <w:t>08:30 časova</w:t>
      </w:r>
      <w:r w:rsidRPr="00830A18">
        <w:rPr>
          <w:rFonts w:ascii="Arial Narrow" w:eastAsia="Calibri" w:hAnsi="Arial Narrow" w:cs="Times New Roman"/>
          <w:kern w:val="0"/>
          <w:lang w:val="sr-Latn-CS" w:eastAsia="ar-SA" w:bidi="ar-SA"/>
        </w:rPr>
        <w:t xml:space="preserve"> </w:t>
      </w:r>
    </w:p>
    <w:p w:rsidR="00830A18" w:rsidRPr="00830A18" w:rsidRDefault="00830A18" w:rsidP="00A602D7">
      <w:pPr>
        <w:widowControl/>
        <w:suppressAutoHyphens w:val="0"/>
        <w:jc w:val="both"/>
        <w:rPr>
          <w:rFonts w:ascii="Arial Narrow" w:eastAsia="Calibri" w:hAnsi="Arial Narrow" w:cs="Times New Roman"/>
          <w:kern w:val="0"/>
          <w:lang w:val="en-US" w:eastAsia="ar-SA" w:bidi="ar-SA"/>
        </w:rPr>
      </w:pP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lastRenderedPageBreak/>
        <w:t>Ponuđač je ponudu pripremio kao jedinstvenu cjelinu. Ponuđač nije označio ukupan broj listova ponude i pečatirao je i numerisao svaki list sa obije strane.</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 xml:space="preserve">Ponuda je dostavljena u odgovarajućem zatvorenom omotu. </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rsidR="00830A18" w:rsidRPr="00830A18" w:rsidRDefault="00830A18" w:rsidP="00830A18">
      <w:pPr>
        <w:widowControl/>
        <w:autoSpaceDE w:val="0"/>
        <w:jc w:val="both"/>
        <w:rPr>
          <w:rFonts w:ascii="Arial Narrow" w:eastAsia="Calibri" w:hAnsi="Arial Narrow" w:cs="Times New Roman"/>
          <w:b/>
          <w:i/>
          <w:kern w:val="0"/>
          <w:u w:val="single"/>
          <w:lang w:eastAsia="en-US" w:bidi="ar-SA"/>
        </w:rPr>
      </w:pPr>
      <w:r w:rsidRPr="00830A18">
        <w:rPr>
          <w:rFonts w:ascii="Arial Narrow" w:eastAsia="Calibri" w:hAnsi="Arial Narrow" w:cs="Times New Roman"/>
          <w:b/>
          <w:i/>
          <w:kern w:val="0"/>
          <w:u w:val="single"/>
          <w:lang w:eastAsia="en-US" w:bidi="ar-SA"/>
        </w:rPr>
        <w:t>Komisija za otvaranje i vrednovanje ponuda cijeni da ponuđač nije pripremio ponudu u skladu sa članom 44. Pravilnika o uređivanju postupka nabavki roba, usluga i radova u Hotelskoj grupi „Budvanska rivijera“ AD.</w:t>
      </w:r>
    </w:p>
    <w:p w:rsidR="00830A18" w:rsidRPr="00830A18" w:rsidRDefault="00830A18" w:rsidP="00830A18">
      <w:pPr>
        <w:widowControl/>
        <w:autoSpaceDE w:val="0"/>
        <w:jc w:val="both"/>
        <w:rPr>
          <w:rFonts w:ascii="Arial Narrow" w:eastAsia="Calibri" w:hAnsi="Arial Narrow" w:cs="Times New Roman"/>
          <w:b/>
          <w:i/>
          <w:kern w:val="0"/>
          <w:u w:val="single"/>
          <w:lang w:eastAsia="en-US" w:bidi="ar-SA"/>
        </w:rPr>
      </w:pPr>
      <w:r w:rsidRPr="00830A18">
        <w:rPr>
          <w:rFonts w:ascii="Arial Narrow" w:eastAsia="Calibri" w:hAnsi="Arial Narrow" w:cs="Times New Roman"/>
          <w:b/>
          <w:i/>
          <w:kern w:val="0"/>
          <w:u w:val="single"/>
          <w:lang w:eastAsia="en-US" w:bidi="ar-SA"/>
        </w:rPr>
        <w:t>Na strani 29 od 36 Tenderske dokumentacije broj 04/1-2206 od 12.05.2023. godine propisano je „Ponuđač je dužan da ponudu pripremi kao jedinstvenu cjelinu i da svaku prvu stranicu svakog lista i ukupni broj listova ponude označi rednim brojem i pečatom,  osim garancije ponude.</w:t>
      </w:r>
    </w:p>
    <w:p w:rsidR="00830A18" w:rsidRPr="00830A18" w:rsidRDefault="00830A18" w:rsidP="00830A18">
      <w:pPr>
        <w:widowControl/>
        <w:autoSpaceDE w:val="0"/>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Ponuđač dostavio:</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Naslovnu stranu ponude, strana 1;</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Sadržaj ponude, strana 3;</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Popunjene podatke o ponudi i ponuđaču, strana 5;</w:t>
      </w:r>
    </w:p>
    <w:p w:rsidR="00830A18" w:rsidRPr="00830A18" w:rsidRDefault="00830A18" w:rsidP="00830A18">
      <w:pPr>
        <w:widowControl/>
        <w:tabs>
          <w:tab w:val="left" w:pos="284"/>
        </w:tabs>
        <w:jc w:val="both"/>
        <w:rPr>
          <w:rFonts w:ascii="Arial Narrow" w:eastAsia="Calibri" w:hAnsi="Arial Narrow" w:cs="Times New Roman"/>
          <w:kern w:val="0"/>
          <w:lang w:val="it-IT" w:eastAsia="ar-SA" w:bidi="ar-SA"/>
        </w:rPr>
      </w:pPr>
      <w:r w:rsidRPr="00830A18">
        <w:rPr>
          <w:rFonts w:ascii="Arial Narrow" w:eastAsia="Calibri" w:hAnsi="Arial Narrow" w:cs="Times New Roman"/>
          <w:kern w:val="0"/>
          <w:lang w:val="it-IT" w:eastAsia="ar-SA" w:bidi="ar-SA"/>
        </w:rPr>
        <w:t>Ponuđač dostavio  podatke o podnosiocu samostalne ponude. U ovom dijelu je određen Zoran Stojković, izvršni direktor, kao lice ovlašćeno za potpisivanje finansijskog dijela ponude i dokumenata u ponudi.</w:t>
      </w:r>
    </w:p>
    <w:p w:rsidR="00830A18" w:rsidRPr="00830A18" w:rsidRDefault="00830A18" w:rsidP="00830A18">
      <w:pPr>
        <w:widowControl/>
        <w:tabs>
          <w:tab w:val="left" w:pos="284"/>
        </w:tabs>
        <w:jc w:val="both"/>
        <w:rPr>
          <w:rFonts w:ascii="Arial Narrow" w:eastAsia="Calibri" w:hAnsi="Arial Narrow" w:cs="Times New Roman"/>
          <w:color w:val="FF0000"/>
          <w:kern w:val="0"/>
          <w:lang w:val="it-IT" w:eastAsia="ar-SA" w:bidi="ar-SA"/>
        </w:rPr>
      </w:pPr>
    </w:p>
    <w:p w:rsidR="00830A18" w:rsidRPr="00830A18" w:rsidRDefault="00830A18" w:rsidP="00830A18">
      <w:pPr>
        <w:widowControl/>
        <w:tabs>
          <w:tab w:val="left" w:pos="1950"/>
        </w:tabs>
        <w:spacing w:after="200"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Izjavu o nepostojanju sukoba interesa na strani ponuđača od strane Zorana Stojkovića, uredno potpisana i ovjerena, broj 01/23 od  31.05.2023. godine, strana 11;</w:t>
      </w:r>
    </w:p>
    <w:p w:rsidR="00830A18" w:rsidRPr="00830A18" w:rsidRDefault="00830A18" w:rsidP="00830A18">
      <w:pPr>
        <w:widowControl/>
        <w:autoSpaceDE w:val="0"/>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rsidR="00830A18" w:rsidRPr="00830A18" w:rsidRDefault="00830A18" w:rsidP="00E75833">
      <w:pPr>
        <w:widowControl/>
        <w:numPr>
          <w:ilvl w:val="0"/>
          <w:numId w:val="6"/>
        </w:numPr>
        <w:autoSpaceDE w:val="0"/>
        <w:spacing w:after="200" w:line="276" w:lineRule="auto"/>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sl-SI" w:eastAsia="ar-SA" w:bidi="ar-SA"/>
        </w:rPr>
        <w:t>Izvod o registraciji privrednog subjekta Republike Srbije, od 10.03.2023. godine, u formi ovjerene kopije, strana 13-17;</w:t>
      </w:r>
    </w:p>
    <w:p w:rsidR="00830A18" w:rsidRPr="00830A18" w:rsidRDefault="00830A18" w:rsidP="00830A18">
      <w:pPr>
        <w:widowControl/>
        <w:autoSpaceDE w:val="0"/>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rsidR="00830A18" w:rsidRPr="00830A18" w:rsidRDefault="00830A18" w:rsidP="00830A18">
      <w:pPr>
        <w:widowControl/>
        <w:autoSpaceDE w:val="0"/>
        <w:jc w:val="both"/>
        <w:rPr>
          <w:rFonts w:ascii="Arial Narrow" w:eastAsia="Calibri" w:hAnsi="Arial Narrow" w:cs="Times New Roman"/>
          <w:kern w:val="0"/>
          <w:lang w:val="en-US" w:eastAsia="ar-SA" w:bidi="ar-SA"/>
        </w:rPr>
      </w:pPr>
    </w:p>
    <w:p w:rsidR="00830A18" w:rsidRPr="00830A18" w:rsidRDefault="00830A18" w:rsidP="00E75833">
      <w:pPr>
        <w:widowControl/>
        <w:numPr>
          <w:ilvl w:val="0"/>
          <w:numId w:val="5"/>
        </w:numPr>
        <w:tabs>
          <w:tab w:val="left" w:pos="284"/>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it-IT" w:eastAsia="ar-SA" w:bidi="ar-SA"/>
        </w:rPr>
        <w:t xml:space="preserve">Uvjerenje Višeg suda u Beogradu – Posebno odjeljenje za organizovani kriminal i ratne zločine, da se pravno lice “YUMCO-PRIZOSI” DOO Vranje ne nalaze u kaznenoj evidenciji Posebnog odjeljenja za organizovani kriminal i Odjeljenja za ratne zločine,  broj 123/2023 od 10.03.2023. godine, </w:t>
      </w:r>
      <w:r w:rsidRPr="00830A18">
        <w:rPr>
          <w:rFonts w:ascii="Arial Narrow" w:eastAsia="Calibri" w:hAnsi="Arial Narrow" w:cs="Times New Roman"/>
          <w:kern w:val="0"/>
          <w:lang w:val="hr-HR" w:eastAsia="ar-SA" w:bidi="ar-SA"/>
        </w:rPr>
        <w:t>u formi ovjerene kopije,  strana 27</w:t>
      </w:r>
      <w:r w:rsidRPr="00830A18">
        <w:rPr>
          <w:rFonts w:ascii="Arial Narrow" w:eastAsia="Calibri" w:hAnsi="Arial Narrow" w:cs="Times New Roman"/>
          <w:kern w:val="0"/>
          <w:lang w:val="sl-SI" w:eastAsia="ar-SA" w:bidi="ar-SA"/>
        </w:rPr>
        <w:t>;</w:t>
      </w:r>
    </w:p>
    <w:p w:rsidR="00830A18" w:rsidRPr="00830A18" w:rsidRDefault="00830A18" w:rsidP="00E75833">
      <w:pPr>
        <w:widowControl/>
        <w:numPr>
          <w:ilvl w:val="0"/>
          <w:numId w:val="5"/>
        </w:numPr>
        <w:tabs>
          <w:tab w:val="left" w:pos="284"/>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l-SI" w:eastAsia="ar-SA" w:bidi="ar-SA"/>
        </w:rPr>
        <w:t xml:space="preserve">Uvjerenje Ministarstva </w:t>
      </w:r>
      <w:r w:rsidRPr="00830A18">
        <w:rPr>
          <w:rFonts w:ascii="Arial Narrow" w:eastAsia="Calibri" w:hAnsi="Arial Narrow" w:cs="Times New Roman"/>
          <w:kern w:val="0"/>
          <w:lang w:val="it-IT" w:eastAsia="ar-SA" w:bidi="ar-SA"/>
        </w:rPr>
        <w:t>unutrašnjih poslova</w:t>
      </w:r>
      <w:r w:rsidRPr="00830A18">
        <w:rPr>
          <w:rFonts w:ascii="Arial Narrow" w:eastAsia="Calibri" w:hAnsi="Arial Narrow" w:cs="Times New Roman"/>
          <w:kern w:val="0"/>
          <w:lang w:val="sl-SI" w:eastAsia="ar-SA" w:bidi="ar-SA"/>
        </w:rPr>
        <w:t xml:space="preserve"> da se odgovorno lice u pravnom licu Stojković Zoran  ne nalazi u kaznenoj evidenciji, br. </w:t>
      </w:r>
      <w:r w:rsidRPr="00830A18">
        <w:rPr>
          <w:rFonts w:ascii="Arial Narrow" w:eastAsia="Calibri" w:hAnsi="Arial Narrow" w:cs="Times New Roman"/>
          <w:kern w:val="0"/>
          <w:lang w:val="it-IT" w:eastAsia="ar-SA" w:bidi="ar-SA"/>
        </w:rPr>
        <w:t xml:space="preserve">05.18.5.460553-341/23 </w:t>
      </w:r>
      <w:r w:rsidRPr="00830A18">
        <w:rPr>
          <w:rFonts w:ascii="Arial Narrow" w:eastAsia="Calibri" w:hAnsi="Arial Narrow" w:cs="Times New Roman"/>
          <w:kern w:val="0"/>
          <w:lang w:val="sl-SI" w:eastAsia="ar-SA" w:bidi="ar-SA"/>
        </w:rPr>
        <w:t>od 13.03.2023. godine, u formi ovjerene kopije, strana 39;</w:t>
      </w:r>
    </w:p>
    <w:p w:rsidR="00830A18" w:rsidRPr="00830A18" w:rsidRDefault="00830A18" w:rsidP="00830A18">
      <w:pPr>
        <w:widowControl/>
        <w:tabs>
          <w:tab w:val="left" w:pos="284"/>
        </w:tabs>
        <w:ind w:left="645"/>
        <w:jc w:val="both"/>
        <w:rPr>
          <w:rFonts w:ascii="Arial Narrow" w:eastAsia="Calibri" w:hAnsi="Arial Narrow" w:cs="Times New Roman"/>
          <w:kern w:val="0"/>
          <w:lang w:val="sl-SI" w:eastAsia="ar-SA" w:bidi="ar-SA"/>
        </w:rPr>
      </w:pPr>
    </w:p>
    <w:p w:rsidR="00830A18" w:rsidRPr="00830A18" w:rsidRDefault="00830A18" w:rsidP="00830A18">
      <w:pPr>
        <w:widowControl/>
        <w:autoSpaceDE w:val="0"/>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lastRenderedPageBreak/>
        <w:t>- Ponuđač dostavio Izvještaj o izvršenim ispitivanjima za tražene proizvode iz tehničke specifikacije, strana 43-53;</w:t>
      </w:r>
    </w:p>
    <w:p w:rsidR="00830A18" w:rsidRPr="00830A18" w:rsidRDefault="00830A18" w:rsidP="00830A18">
      <w:pPr>
        <w:widowControl/>
        <w:autoSpaceDE w:val="0"/>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Ponuđač dostavio Izjavu o namjeri i predmetu podugovaranja, da ne namjerava da angažuje podugovarača u predmetnom postupku nabavke, strana 65.</w:t>
      </w:r>
    </w:p>
    <w:p w:rsidR="00830A18" w:rsidRPr="00830A18" w:rsidRDefault="00830A18" w:rsidP="00830A18">
      <w:pPr>
        <w:widowControl/>
        <w:tabs>
          <w:tab w:val="left" w:pos="284"/>
        </w:tabs>
        <w:jc w:val="both"/>
        <w:rPr>
          <w:rFonts w:ascii="Arial Narrow" w:eastAsia="Calibri" w:hAnsi="Arial Narrow" w:cs="Times New Roman"/>
          <w:kern w:val="0"/>
          <w:lang w:val="it-IT" w:eastAsia="ar-SA" w:bidi="ar-SA"/>
        </w:rPr>
      </w:pPr>
      <w:bookmarkStart w:id="3" w:name="_Hlk136513327"/>
      <w:r w:rsidRPr="00830A18">
        <w:rPr>
          <w:rFonts w:ascii="Arial Narrow" w:eastAsia="Calibri" w:hAnsi="Arial Narrow" w:cs="Times New Roman"/>
          <w:kern w:val="0"/>
          <w:lang w:val="it-IT" w:eastAsia="ar-SA" w:bidi="ar-SA"/>
        </w:rPr>
        <w:t>Ponuđač dostavio Izjavu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da</w:t>
      </w:r>
      <w:r w:rsidRPr="00830A18">
        <w:rPr>
          <w:rFonts w:ascii="Arial Narrow" w:eastAsia="Calibri" w:hAnsi="Arial Narrow" w:cs="Times New Roman"/>
          <w:kern w:val="0"/>
          <w:lang w:val="sr-Latn-CS" w:eastAsia="ar-SA" w:bidi="ar-SA"/>
        </w:rPr>
        <w:t xml:space="preserve"> ć</w:t>
      </w:r>
      <w:r w:rsidRPr="00830A18">
        <w:rPr>
          <w:rFonts w:ascii="Arial Narrow" w:eastAsia="Calibri" w:hAnsi="Arial Narrow" w:cs="Times New Roman"/>
          <w:kern w:val="0"/>
          <w:lang w:val="it-IT" w:eastAsia="ar-SA" w:bidi="ar-SA"/>
        </w:rPr>
        <w:t>e</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gotove</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proizvode</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isporu</w:t>
      </w:r>
      <w:r w:rsidRPr="00830A18">
        <w:rPr>
          <w:rFonts w:ascii="Arial Narrow" w:eastAsia="Calibri" w:hAnsi="Arial Narrow" w:cs="Times New Roman"/>
          <w:kern w:val="0"/>
          <w:lang w:val="sr-Latn-CS" w:eastAsia="ar-SA" w:bidi="ar-SA"/>
        </w:rPr>
        <w:t>č</w:t>
      </w:r>
      <w:r w:rsidRPr="00830A18">
        <w:rPr>
          <w:rFonts w:ascii="Arial Narrow" w:eastAsia="Calibri" w:hAnsi="Arial Narrow" w:cs="Times New Roman"/>
          <w:kern w:val="0"/>
          <w:lang w:val="it-IT" w:eastAsia="ar-SA" w:bidi="ar-SA"/>
        </w:rPr>
        <w:t>iti</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roku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od</w:t>
      </w:r>
      <w:r w:rsidRPr="00830A18">
        <w:rPr>
          <w:rFonts w:ascii="Arial Narrow" w:eastAsia="Calibri" w:hAnsi="Arial Narrow" w:cs="Times New Roman"/>
          <w:kern w:val="0"/>
          <w:lang w:val="sr-Latn-CS" w:eastAsia="ar-SA" w:bidi="ar-SA"/>
        </w:rPr>
        <w:t xml:space="preserve"> 20 dana </w:t>
      </w:r>
      <w:r w:rsidRPr="00830A18">
        <w:rPr>
          <w:rFonts w:ascii="Arial Narrow" w:eastAsia="Calibri" w:hAnsi="Arial Narrow" w:cs="Times New Roman"/>
          <w:kern w:val="0"/>
          <w:lang w:val="it-IT" w:eastAsia="ar-SA" w:bidi="ar-SA"/>
        </w:rPr>
        <w:t>od</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dana</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zaklju</w:t>
      </w:r>
      <w:r w:rsidRPr="00830A18">
        <w:rPr>
          <w:rFonts w:ascii="Arial Narrow" w:eastAsia="Calibri" w:hAnsi="Arial Narrow" w:cs="Times New Roman"/>
          <w:kern w:val="0"/>
          <w:lang w:val="sr-Latn-CS" w:eastAsia="ar-SA" w:bidi="ar-SA"/>
        </w:rPr>
        <w:t>č</w:t>
      </w:r>
      <w:r w:rsidRPr="00830A18">
        <w:rPr>
          <w:rFonts w:ascii="Arial Narrow" w:eastAsia="Calibri" w:hAnsi="Arial Narrow" w:cs="Times New Roman"/>
          <w:kern w:val="0"/>
          <w:lang w:val="it-IT" w:eastAsia="ar-SA" w:bidi="ar-SA"/>
        </w:rPr>
        <w:t>ivanja</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ugovora, u cjelosti, strana 75.</w:t>
      </w:r>
    </w:p>
    <w:p w:rsidR="00830A18" w:rsidRPr="00830A18" w:rsidRDefault="00830A18" w:rsidP="00830A18">
      <w:pPr>
        <w:shd w:val="clear" w:color="auto" w:fill="FFFFFF"/>
        <w:suppressAutoHyphens w:val="0"/>
        <w:rPr>
          <w:rFonts w:ascii="Arial Narrow" w:eastAsia="Calibri" w:hAnsi="Arial Narrow" w:cs="Calibri"/>
          <w:kern w:val="0"/>
          <w:lang w:val="sr-Latn-CS" w:eastAsia="en-US" w:bidi="ar-SA"/>
        </w:rPr>
      </w:pPr>
      <w:r w:rsidRPr="00830A18">
        <w:rPr>
          <w:rFonts w:ascii="Arial Narrow" w:eastAsia="Lucida Sans Unicode" w:hAnsi="Arial Narrow" w:cs="Times New Roman"/>
          <w:lang w:val="sr-Latn-CS"/>
        </w:rPr>
        <w:t>Ponuđači je dostavio izjavu da dostavljenje uzorke neće fakturisati Naručiocu, jer su isti sastavni dio ponude, strana 77.</w:t>
      </w:r>
    </w:p>
    <w:bookmarkEnd w:id="3"/>
    <w:p w:rsidR="00830A18" w:rsidRPr="00830A18" w:rsidRDefault="00830A18" w:rsidP="00830A18">
      <w:pPr>
        <w:widowControl/>
        <w:tabs>
          <w:tab w:val="left" w:pos="1950"/>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r-Latn-CS" w:eastAsia="ar-SA" w:bidi="ar-SA"/>
        </w:rPr>
        <w:t xml:space="preserve">- Potpisan Nacrt ugovora o nabavci, </w:t>
      </w:r>
      <w:r w:rsidRPr="00830A18">
        <w:rPr>
          <w:rFonts w:ascii="Arial Narrow" w:eastAsia="Calibri" w:hAnsi="Arial Narrow" w:cs="Times New Roman"/>
          <w:kern w:val="0"/>
          <w:lang w:val="it-IT" w:eastAsia="ar-SA" w:bidi="ar-SA"/>
        </w:rPr>
        <w:t>saglasnost na nacrt ugovora, uredno potpisana i ovjerena,</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hr-HR" w:eastAsia="ar-SA" w:bidi="ar-SA"/>
        </w:rPr>
        <w:t xml:space="preserve"> strane 55-61</w:t>
      </w:r>
      <w:r w:rsidRPr="00830A18">
        <w:rPr>
          <w:rFonts w:ascii="Arial Narrow" w:eastAsia="Calibri" w:hAnsi="Arial Narrow" w:cs="Times New Roman"/>
          <w:kern w:val="0"/>
          <w:lang w:val="sl-SI" w:eastAsia="ar-SA" w:bidi="ar-SA"/>
        </w:rPr>
        <w:t>;</w:t>
      </w:r>
    </w:p>
    <w:p w:rsidR="00830A18" w:rsidRPr="00830A18" w:rsidRDefault="00830A18" w:rsidP="00830A18">
      <w:pPr>
        <w:widowControl/>
        <w:tabs>
          <w:tab w:val="left" w:pos="1950"/>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l-SI" w:eastAsia="ar-SA" w:bidi="ar-SA"/>
        </w:rPr>
        <w:t>Ponuđač je dostavio i jedan primjerak fotokopije ponude.</w:t>
      </w:r>
    </w:p>
    <w:p w:rsidR="00830A18" w:rsidRPr="00830A18" w:rsidRDefault="00830A18" w:rsidP="00830A18">
      <w:pPr>
        <w:widowControl/>
        <w:tabs>
          <w:tab w:val="left" w:pos="1950"/>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l-SI" w:eastAsia="ar-SA" w:bidi="ar-SA"/>
        </w:rPr>
        <w:t>Ponuđač je dostavio tražene uzorke iz Tehničke specifikacije.</w:t>
      </w:r>
    </w:p>
    <w:p w:rsidR="00830A18" w:rsidRPr="00830A18" w:rsidRDefault="00830A18" w:rsidP="00830A18">
      <w:pPr>
        <w:widowControl/>
        <w:spacing w:line="276" w:lineRule="auto"/>
        <w:jc w:val="both"/>
        <w:rPr>
          <w:rFonts w:ascii="Arial Narrow" w:eastAsia="Calibri" w:hAnsi="Arial Narrow" w:cs="Times New Roman"/>
          <w:b/>
          <w:kern w:val="0"/>
          <w:lang w:val="sr-Latn-CS" w:eastAsia="ar-SA" w:bidi="ar-SA"/>
        </w:rPr>
      </w:pPr>
      <w:r w:rsidRPr="00830A18">
        <w:rPr>
          <w:rFonts w:ascii="Arial Narrow" w:eastAsia="Calibri" w:hAnsi="Arial Narrow" w:cs="Times New Roman"/>
          <w:b/>
          <w:kern w:val="0"/>
          <w:lang w:val="sr-Latn-CS" w:eastAsia="ar-SA" w:bidi="ar-SA"/>
        </w:rPr>
        <w:t>Ponuđač podnio finansijski dio ponude, strana 7-9:</w:t>
      </w:r>
    </w:p>
    <w:p w:rsidR="00830A18" w:rsidRPr="00830A18" w:rsidRDefault="00830A18" w:rsidP="00830A18">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sz w:val="20"/>
          <w:szCs w:val="20"/>
          <w:lang w:val="en-US" w:eastAsia="zh-TW" w:bidi="ar-SA"/>
        </w:rPr>
      </w:pPr>
      <w:r w:rsidRPr="00830A18">
        <w:rPr>
          <w:rFonts w:ascii="Arial Narrow" w:eastAsia="Times New Roman" w:hAnsi="Arial Narrow" w:cs="Times New Roman"/>
          <w:b/>
          <w:bCs/>
          <w:kern w:val="0"/>
          <w:sz w:val="20"/>
          <w:szCs w:val="2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830A18" w:rsidRPr="00830A18" w:rsidTr="00765B5E">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rsidR="00830A18" w:rsidRPr="00830A18" w:rsidRDefault="00830A18" w:rsidP="00830A18">
            <w:pPr>
              <w:widowControl/>
              <w:suppressAutoHyphens w:val="0"/>
              <w:rPr>
                <w:rFonts w:ascii="Arial Narrow" w:eastAsia="Calibri" w:hAnsi="Arial Narrow" w:cs="Times New Roman"/>
                <w:kern w:val="0"/>
                <w:sz w:val="20"/>
                <w:szCs w:val="20"/>
                <w:lang w:val="sr-Latn-CS" w:eastAsia="sr-Latn-CS" w:bidi="ar-SA"/>
              </w:rPr>
            </w:pPr>
            <w:r w:rsidRPr="00830A18">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rsidR="00830A18" w:rsidRPr="00830A18" w:rsidRDefault="00830A18" w:rsidP="00830A18">
            <w:pPr>
              <w:widowControl/>
              <w:suppressAutoHyphens w:val="0"/>
              <w:rPr>
                <w:rFonts w:ascii="Arial Narrow" w:eastAsia="Calibri" w:hAnsi="Arial Narrow" w:cs="Times New Roman"/>
                <w:kern w:val="0"/>
                <w:sz w:val="20"/>
                <w:szCs w:val="20"/>
                <w:lang w:eastAsia="sr-Latn-CS" w:bidi="ar-SA"/>
              </w:rPr>
            </w:pPr>
            <w:r w:rsidRPr="00830A18">
              <w:rPr>
                <w:rFonts w:ascii="Arial Narrow" w:eastAsia="Calibri" w:hAnsi="Arial Narrow" w:cs="Times New Roman"/>
                <w:kern w:val="0"/>
                <w:sz w:val="20"/>
                <w:szCs w:val="20"/>
                <w:lang w:val="sr-Cyrl-CS" w:eastAsia="sr-Latn-CS" w:bidi="ar-SA"/>
              </w:rPr>
              <w:t> </w:t>
            </w:r>
            <w:r w:rsidRPr="00830A18">
              <w:rPr>
                <w:rFonts w:ascii="Arial Narrow" w:eastAsia="Calibri" w:hAnsi="Arial Narrow" w:cs="Times New Roman"/>
                <w:kern w:val="0"/>
                <w:sz w:val="20"/>
                <w:szCs w:val="20"/>
                <w:lang w:eastAsia="sr-Latn-CS" w:bidi="ar-SA"/>
              </w:rPr>
              <w:t>122.382,50 €</w:t>
            </w:r>
          </w:p>
        </w:tc>
      </w:tr>
      <w:tr w:rsidR="00830A18" w:rsidRPr="00830A18" w:rsidTr="00765B5E">
        <w:trPr>
          <w:trHeight w:val="320"/>
        </w:trPr>
        <w:tc>
          <w:tcPr>
            <w:tcW w:w="5725" w:type="dxa"/>
            <w:tcBorders>
              <w:top w:val="nil"/>
              <w:left w:val="single" w:sz="8" w:space="0" w:color="auto"/>
              <w:bottom w:val="single" w:sz="4" w:space="0" w:color="auto"/>
              <w:right w:val="single" w:sz="8" w:space="0" w:color="000000"/>
            </w:tcBorders>
            <w:vAlign w:val="center"/>
          </w:tcPr>
          <w:p w:rsidR="00830A18" w:rsidRPr="00830A18" w:rsidRDefault="00830A18" w:rsidP="00830A18">
            <w:pPr>
              <w:widowControl/>
              <w:suppressAutoHyphens w:val="0"/>
              <w:rPr>
                <w:rFonts w:ascii="Arial Narrow" w:eastAsia="Calibri" w:hAnsi="Arial Narrow" w:cs="Times New Roman"/>
                <w:kern w:val="0"/>
                <w:sz w:val="20"/>
                <w:szCs w:val="20"/>
                <w:lang w:val="sr-Latn-CS" w:eastAsia="sr-Latn-CS" w:bidi="ar-SA"/>
              </w:rPr>
            </w:pPr>
            <w:r w:rsidRPr="00830A18">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rsidR="00830A18" w:rsidRPr="00830A18" w:rsidRDefault="00830A18" w:rsidP="00830A18">
            <w:pPr>
              <w:widowControl/>
              <w:suppressAutoHyphens w:val="0"/>
              <w:rPr>
                <w:rFonts w:ascii="Arial Narrow" w:eastAsia="Calibri" w:hAnsi="Arial Narrow" w:cs="Times New Roman"/>
                <w:kern w:val="0"/>
                <w:sz w:val="20"/>
                <w:szCs w:val="20"/>
                <w:lang w:eastAsia="sr-Latn-CS" w:bidi="ar-SA"/>
              </w:rPr>
            </w:pPr>
            <w:r w:rsidRPr="00830A18">
              <w:rPr>
                <w:rFonts w:ascii="Arial Narrow" w:eastAsia="Calibri" w:hAnsi="Arial Narrow" w:cs="Times New Roman"/>
                <w:kern w:val="0"/>
                <w:sz w:val="20"/>
                <w:szCs w:val="20"/>
                <w:lang w:eastAsia="sr-Latn-CS" w:bidi="ar-SA"/>
              </w:rPr>
              <w:t xml:space="preserve"> /</w:t>
            </w:r>
          </w:p>
        </w:tc>
      </w:tr>
      <w:tr w:rsidR="00830A18" w:rsidRPr="00830A18" w:rsidTr="00765B5E">
        <w:trPr>
          <w:trHeight w:val="320"/>
        </w:trPr>
        <w:tc>
          <w:tcPr>
            <w:tcW w:w="5725" w:type="dxa"/>
            <w:tcBorders>
              <w:top w:val="single" w:sz="4" w:space="0" w:color="auto"/>
              <w:left w:val="single" w:sz="4" w:space="0" w:color="auto"/>
              <w:bottom w:val="single" w:sz="4" w:space="0" w:color="auto"/>
              <w:right w:val="single" w:sz="4" w:space="0" w:color="auto"/>
            </w:tcBorders>
            <w:vAlign w:val="center"/>
          </w:tcPr>
          <w:p w:rsidR="00830A18" w:rsidRPr="00830A18" w:rsidRDefault="00830A18" w:rsidP="00830A18">
            <w:pPr>
              <w:widowControl/>
              <w:suppressAutoHyphens w:val="0"/>
              <w:rPr>
                <w:rFonts w:ascii="Arial Narrow" w:eastAsia="Calibri" w:hAnsi="Arial Narrow" w:cs="Times New Roman"/>
                <w:kern w:val="0"/>
                <w:sz w:val="20"/>
                <w:szCs w:val="20"/>
                <w:lang w:val="en-US" w:eastAsia="sr-Latn-CS" w:bidi="ar-SA"/>
              </w:rPr>
            </w:pPr>
            <w:r w:rsidRPr="00830A18">
              <w:rPr>
                <w:rFonts w:ascii="Arial Narrow" w:eastAsia="Calibri" w:hAnsi="Arial Narrow" w:cs="Times New Roman"/>
                <w:kern w:val="0"/>
                <w:sz w:val="20"/>
                <w:szCs w:val="20"/>
                <w:lang w:val="sr-Cyrl-CS" w:eastAsia="sr-Latn-CS" w:bidi="ar-SA"/>
              </w:rPr>
              <w:t>Ukupan iznos sa PDV-om</w:t>
            </w:r>
            <w:r w:rsidRPr="00830A18">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rsidR="00830A18" w:rsidRPr="00830A18" w:rsidRDefault="00830A18" w:rsidP="00830A18">
            <w:pPr>
              <w:widowControl/>
              <w:suppressAutoHyphens w:val="0"/>
              <w:rPr>
                <w:rFonts w:ascii="Arial Narrow" w:eastAsia="Calibri" w:hAnsi="Arial Narrow" w:cs="Times New Roman"/>
                <w:kern w:val="0"/>
                <w:sz w:val="20"/>
                <w:szCs w:val="20"/>
                <w:lang w:val="sr-Latn-CS" w:eastAsia="sr-Latn-CS" w:bidi="ar-SA"/>
              </w:rPr>
            </w:pPr>
            <w:r w:rsidRPr="00830A18">
              <w:rPr>
                <w:rFonts w:ascii="Arial Narrow" w:eastAsia="Calibri" w:hAnsi="Arial Narrow" w:cs="Times New Roman"/>
                <w:kern w:val="0"/>
                <w:sz w:val="20"/>
                <w:szCs w:val="20"/>
                <w:lang w:val="sr-Latn-CS" w:eastAsia="sr-Latn-CS" w:bidi="ar-SA"/>
              </w:rPr>
              <w:t> /</w:t>
            </w:r>
          </w:p>
        </w:tc>
      </w:tr>
    </w:tbl>
    <w:p w:rsidR="00830A18" w:rsidRPr="00830A18" w:rsidRDefault="00830A18" w:rsidP="00830A18">
      <w:pPr>
        <w:widowControl/>
        <w:spacing w:after="200" w:line="276" w:lineRule="auto"/>
        <w:jc w:val="both"/>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bCs/>
          <w:kern w:val="0"/>
          <w:sz w:val="20"/>
          <w:szCs w:val="2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830A18" w:rsidRPr="00830A18" w:rsidTr="00765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30A18" w:rsidRPr="00830A18" w:rsidRDefault="00830A18" w:rsidP="00830A18">
            <w:pPr>
              <w:widowControl/>
              <w:ind w:left="266" w:hanging="266"/>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A18" w:rsidRPr="00830A18" w:rsidRDefault="00830A18" w:rsidP="00830A18">
            <w:pPr>
              <w:widowControl/>
              <w:rPr>
                <w:rFonts w:ascii="Arial Narrow" w:eastAsia="Calibri" w:hAnsi="Arial Narrow" w:cs="Times New Roman"/>
                <w:kern w:val="0"/>
                <w:sz w:val="20"/>
                <w:szCs w:val="20"/>
                <w:lang w:val="en-US" w:eastAsia="ar-SA" w:bidi="ar-SA"/>
              </w:rPr>
            </w:pPr>
            <w:r w:rsidRPr="00830A18">
              <w:rPr>
                <w:rFonts w:ascii="Arial Narrow" w:eastAsia="Calibri" w:hAnsi="Arial Narrow" w:cs="Times New Roman"/>
                <w:kern w:val="0"/>
                <w:sz w:val="20"/>
                <w:szCs w:val="20"/>
                <w:lang w:val="sr-Latn-CS" w:eastAsia="ar-SA" w:bidi="ar-SA"/>
              </w:rPr>
              <w:t>20 dana od dana zaključivanja Ugovora.</w:t>
            </w:r>
          </w:p>
        </w:tc>
      </w:tr>
      <w:tr w:rsidR="00830A18" w:rsidRPr="00830A18" w:rsidTr="00765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30A18" w:rsidRPr="00830A18" w:rsidRDefault="00830A18" w:rsidP="00830A18">
            <w:pPr>
              <w:widowControl/>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A18" w:rsidRPr="00830A18" w:rsidRDefault="00830A18" w:rsidP="00830A18">
            <w:pPr>
              <w:widowControl/>
              <w:jc w:val="both"/>
              <w:rPr>
                <w:rFonts w:ascii="Arial Narrow" w:eastAsia="Calibri" w:hAnsi="Arial Narrow" w:cs="Calibri"/>
                <w:kern w:val="0"/>
                <w:sz w:val="20"/>
                <w:szCs w:val="20"/>
                <w:lang w:val="en-US" w:eastAsia="ar-SA" w:bidi="ar-SA"/>
              </w:rPr>
            </w:pPr>
            <w:r w:rsidRPr="00830A18">
              <w:rPr>
                <w:rFonts w:ascii="Arial Narrow" w:eastAsia="Calibri" w:hAnsi="Arial Narrow" w:cs="Times New Roman"/>
                <w:kern w:val="0"/>
                <w:sz w:val="20"/>
                <w:szCs w:val="20"/>
                <w:lang w:eastAsia="ar-SA" w:bidi="ar-SA"/>
              </w:rPr>
              <w:t>Budva (hoteli„Slovenska plaža“ i „Aleksandar“); Petrovac (hoteli „Palas“ i „Castellastva“)</w:t>
            </w:r>
          </w:p>
        </w:tc>
      </w:tr>
      <w:tr w:rsidR="00830A18" w:rsidRPr="00830A18" w:rsidTr="00765B5E">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830A18" w:rsidRPr="00830A18" w:rsidRDefault="00830A18" w:rsidP="00830A18">
            <w:pPr>
              <w:widowControl/>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A18" w:rsidRPr="00830A18" w:rsidRDefault="00830A18" w:rsidP="00830A18">
            <w:pPr>
              <w:rPr>
                <w:rFonts w:ascii="Arial Narrow" w:eastAsia="Lucida Sans Unicode" w:hAnsi="Arial Narrow" w:cs="Times New Roman"/>
                <w:bCs/>
                <w:sz w:val="20"/>
                <w:szCs w:val="20"/>
              </w:rPr>
            </w:pPr>
            <w:r w:rsidRPr="00830A18">
              <w:rPr>
                <w:rFonts w:ascii="Arial Narrow" w:eastAsia="Calibri" w:hAnsi="Arial Narrow" w:cs="Times New Roman"/>
                <w:kern w:val="0"/>
                <w:sz w:val="20"/>
                <w:szCs w:val="20"/>
                <w:lang w:val="sr-Latn-CS" w:eastAsia="ar-SA" w:bidi="ar-SA"/>
              </w:rPr>
              <w:t>20 dana od dana zaključivanja Ugovora.</w:t>
            </w:r>
          </w:p>
        </w:tc>
      </w:tr>
      <w:tr w:rsidR="00830A18" w:rsidRPr="00830A18" w:rsidTr="00765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30A18" w:rsidRPr="00830A18" w:rsidRDefault="00830A18" w:rsidP="00830A18">
            <w:pPr>
              <w:widowControl/>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A18" w:rsidRPr="00830A18" w:rsidRDefault="00830A18" w:rsidP="00830A18">
            <w:pPr>
              <w:widowControl/>
              <w:snapToGrid w:val="0"/>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30 dana od ispostavljene fakture.</w:t>
            </w:r>
          </w:p>
          <w:p w:rsidR="00830A18" w:rsidRPr="00830A18" w:rsidRDefault="00830A18" w:rsidP="00830A18">
            <w:pPr>
              <w:widowControl/>
              <w:snapToGrid w:val="0"/>
              <w:rPr>
                <w:rFonts w:ascii="Arial Narrow" w:eastAsia="Calibri" w:hAnsi="Arial Narrow" w:cs="Times New Roman"/>
                <w:kern w:val="0"/>
                <w:sz w:val="20"/>
                <w:szCs w:val="20"/>
                <w:lang w:val="sr-Latn-CS" w:eastAsia="ar-SA" w:bidi="ar-SA"/>
              </w:rPr>
            </w:pPr>
          </w:p>
        </w:tc>
      </w:tr>
      <w:tr w:rsidR="00830A18" w:rsidRPr="00830A18" w:rsidTr="00765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30A18" w:rsidRPr="00830A18" w:rsidRDefault="00830A18" w:rsidP="00830A18">
            <w:pPr>
              <w:widowControl/>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A18" w:rsidRPr="00830A18" w:rsidRDefault="00830A18" w:rsidP="00830A18">
            <w:pPr>
              <w:widowControl/>
              <w:snapToGrid w:val="0"/>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Virmanski</w:t>
            </w:r>
          </w:p>
        </w:tc>
      </w:tr>
      <w:tr w:rsidR="00830A18" w:rsidRPr="00830A18" w:rsidTr="00765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30A18" w:rsidRPr="00830A18" w:rsidRDefault="00830A18" w:rsidP="00830A18">
            <w:pPr>
              <w:widowControl/>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A18" w:rsidRPr="00830A18" w:rsidRDefault="00830A18" w:rsidP="00830A18">
            <w:pPr>
              <w:widowControl/>
              <w:snapToGrid w:val="0"/>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20 dana od dana javnog otvaranja ponuda.</w:t>
            </w:r>
          </w:p>
        </w:tc>
      </w:tr>
      <w:tr w:rsidR="00830A18" w:rsidRPr="00830A18" w:rsidTr="00765B5E">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830A18" w:rsidRPr="00830A18" w:rsidRDefault="00830A18" w:rsidP="00830A18">
            <w:pPr>
              <w:widowControl/>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Garancija kvaliteta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A18" w:rsidRPr="00830A18" w:rsidRDefault="00830A18" w:rsidP="00830A18">
            <w:pPr>
              <w:widowControl/>
              <w:snapToGrid w:val="0"/>
              <w:rPr>
                <w:rFonts w:ascii="Arial Narrow" w:eastAsia="Calibri" w:hAnsi="Arial Narrow" w:cs="Times New Roman"/>
                <w:kern w:val="0"/>
                <w:sz w:val="20"/>
                <w:szCs w:val="20"/>
                <w:lang w:val="sr-Latn-CS" w:eastAsia="ar-SA" w:bidi="ar-SA"/>
              </w:rPr>
            </w:pPr>
            <w:r w:rsidRPr="00830A18">
              <w:rPr>
                <w:rFonts w:ascii="Arial Narrow" w:eastAsia="Calibri" w:hAnsi="Arial Narrow" w:cs="Times New Roman"/>
                <w:kern w:val="0"/>
                <w:sz w:val="20"/>
                <w:szCs w:val="20"/>
                <w:lang w:val="sr-Latn-CS" w:eastAsia="ar-SA" w:bidi="ar-SA"/>
              </w:rPr>
              <w:t>2 godine</w:t>
            </w:r>
          </w:p>
        </w:tc>
      </w:tr>
    </w:tbl>
    <w:p w:rsidR="00830A18" w:rsidRPr="00830A18" w:rsidRDefault="00830A18" w:rsidP="00830A18">
      <w:pPr>
        <w:widowControl/>
        <w:jc w:val="both"/>
        <w:rPr>
          <w:rFonts w:ascii="Arial Narrow" w:eastAsia="Calibri" w:hAnsi="Arial Narrow" w:cs="Times New Roman"/>
          <w:b/>
          <w:bCs/>
          <w:i/>
          <w:iCs/>
          <w:color w:val="FF0000"/>
          <w:kern w:val="0"/>
          <w:u w:val="single"/>
          <w:lang w:val="sl-SI" w:eastAsia="ar-SA" w:bidi="ar-SA"/>
        </w:rPr>
      </w:pPr>
    </w:p>
    <w:p w:rsidR="00830A18" w:rsidRPr="00830A18" w:rsidRDefault="00830A18" w:rsidP="00830A18">
      <w:pPr>
        <w:widowControl/>
        <w:jc w:val="both"/>
        <w:rPr>
          <w:rFonts w:ascii="Arial Narrow" w:eastAsia="Calibri" w:hAnsi="Arial Narrow" w:cs="Times New Roman"/>
          <w:b/>
          <w:bCs/>
          <w:i/>
          <w:iCs/>
          <w:kern w:val="0"/>
          <w:u w:val="single"/>
          <w:lang w:val="sl-SI" w:eastAsia="ar-SA" w:bidi="ar-SA"/>
        </w:rPr>
      </w:pPr>
      <w:r w:rsidRPr="00830A18">
        <w:rPr>
          <w:rFonts w:ascii="Arial Narrow" w:eastAsia="Calibri" w:hAnsi="Arial Narrow" w:cs="Times New Roman"/>
          <w:b/>
          <w:bCs/>
          <w:i/>
          <w:iCs/>
          <w:kern w:val="0"/>
          <w:u w:val="single"/>
          <w:lang w:val="sl-SI" w:eastAsia="ar-SA" w:bidi="ar-SA"/>
        </w:rPr>
        <w:t>U finansijskom dijelu ponude koji se odnosi na bitne karakteristike ponuđenog predmeta nabavke za stavke od 1 do 5 tražena je pruga od damasta od finog češljanog prediva od 1,5 do 2 cm širine. Ponuđač je trebao da se odredi koju će dužinu pruge dostaviti. Za stavku 6 Navlaka jorganska za francuski krevet ponuđač je trebao da dostavi:</w:t>
      </w:r>
      <w:r w:rsidRPr="00830A18">
        <w:rPr>
          <w:rFonts w:ascii="Arial Narrow" w:eastAsia="Times New Roman" w:hAnsi="Arial Narrow" w:cs="Times New Roman"/>
          <w:b/>
          <w:bCs/>
          <w:i/>
          <w:iCs/>
          <w:kern w:val="0"/>
          <w:u w:val="single"/>
          <w:lang w:eastAsia="sr-Latn-ME" w:bidi="ar-SA"/>
        </w:rPr>
        <w:t xml:space="preserve"> Dimenzija 150x210cm, boja bijela,100%pamuk, pruga damast od finog cesljanog prediva od 1,5 do 2 cm širine, tezina/m2: 135-145g/m2, dok je ponuđač dostavio: Tkanine specificitrane u pozicijama 1-6 moraju zadovoljiti sledeće uslove: (Iso 1833-1:2006 metoda ispitivanja), prekidna sila (SRPS EN Iso 13934-1:2015 ispitivanje) minimalno: u pravcu osnove  650N, u pravcu potke 450 N, gustina zica/10cm(Iso 7211-2:1984 metoda ispitivanja)minimalno po osnovi 520 zici, po potci 600 zica,skupljanje po duzini i sirini ne vise od 5%. Ponuđač za stavke od 1 do 6 nije upisao bitne karakteristike ponuđenog predmeta nabavke kako je traženo tehničkom specifikacijom.</w:t>
      </w:r>
    </w:p>
    <w:p w:rsidR="00830A18" w:rsidRPr="00830A18" w:rsidRDefault="00830A18" w:rsidP="00830A18">
      <w:pPr>
        <w:widowControl/>
        <w:jc w:val="both"/>
        <w:rPr>
          <w:rFonts w:ascii="Arial Narrow" w:eastAsia="Calibri" w:hAnsi="Arial Narrow" w:cs="Times New Roman"/>
          <w:b/>
          <w:kern w:val="0"/>
          <w:u w:val="single"/>
          <w:lang w:val="en-US" w:eastAsia="ar-SA" w:bidi="ar-SA"/>
        </w:rPr>
      </w:pPr>
      <w:r w:rsidRPr="00830A18">
        <w:rPr>
          <w:rFonts w:ascii="Arial Narrow" w:eastAsia="Calibri" w:hAnsi="Arial Narrow" w:cs="Times New Roman"/>
          <w:b/>
          <w:bCs/>
          <w:i/>
          <w:iCs/>
          <w:kern w:val="0"/>
          <w:u w:val="single"/>
          <w:lang w:val="sl-SI" w:eastAsia="ar-SA" w:bidi="ar-SA"/>
        </w:rPr>
        <w:lastRenderedPageBreak/>
        <w:t>Ponuđač je u uslovima ponude ispod finasnsijskog dijela ponude naveo da je garancija kvaliteta 2 godine</w:t>
      </w:r>
      <w:r w:rsidRPr="00830A18">
        <w:rPr>
          <w:rFonts w:ascii="Arial Narrow" w:eastAsia="Calibri" w:hAnsi="Arial Narrow" w:cs="Times New Roman"/>
          <w:b/>
          <w:bCs/>
          <w:i/>
          <w:iCs/>
          <w:kern w:val="0"/>
          <w:u w:val="single"/>
          <w:lang w:val="pl-PL" w:eastAsia="ar-SA" w:bidi="ar-SA"/>
        </w:rPr>
        <w:t>. Potrebno je bilo navesti da su dostavljeni Izvještaji o izvršenom materijala.</w:t>
      </w:r>
    </w:p>
    <w:p w:rsidR="00830A18" w:rsidRPr="00830A18" w:rsidRDefault="00830A18" w:rsidP="00830A18">
      <w:pPr>
        <w:widowControl/>
        <w:jc w:val="both"/>
        <w:rPr>
          <w:rFonts w:ascii="Arial Narrow" w:eastAsia="Calibri" w:hAnsi="Arial Narrow" w:cs="Times New Roman"/>
          <w:b/>
          <w:bCs/>
          <w:i/>
          <w:iCs/>
          <w:kern w:val="0"/>
          <w:u w:val="single"/>
          <w:lang w:val="sl-SI" w:eastAsia="ar-SA" w:bidi="ar-SA"/>
        </w:rPr>
      </w:pPr>
      <w:r w:rsidRPr="00830A18">
        <w:rPr>
          <w:rFonts w:ascii="Arial Narrow" w:eastAsia="Calibri" w:hAnsi="Arial Narrow" w:cs="Times New Roman"/>
          <w:b/>
          <w:bCs/>
          <w:i/>
          <w:iCs/>
          <w:kern w:val="0"/>
          <w:u w:val="single"/>
          <w:lang w:val="sl-SI" w:eastAsia="ar-SA" w:bidi="ar-SA"/>
        </w:rPr>
        <w:t>Komisija za otvaranje i vrednovanje ponuda cijeni da ponuđač  „YUMCO-PRIZOSI” DOO Vranje nije pripremio ponudu u skladu sa uslovima iz tenderske dokumentacije iz razloga što garanciju kvaliteta</w:t>
      </w:r>
      <w:r w:rsidRPr="00830A18">
        <w:rPr>
          <w:rFonts w:ascii="Calibri" w:eastAsia="Calibri" w:hAnsi="Calibri" w:cs="Calibri"/>
          <w:b/>
          <w:bCs/>
          <w:i/>
          <w:iCs/>
          <w:kern w:val="0"/>
          <w:sz w:val="22"/>
          <w:szCs w:val="22"/>
          <w:u w:val="single"/>
          <w:lang w:val="en-US" w:eastAsia="ar-SA" w:bidi="ar-SA"/>
        </w:rPr>
        <w:t xml:space="preserve"> </w:t>
      </w:r>
      <w:r w:rsidRPr="00830A18">
        <w:rPr>
          <w:rFonts w:ascii="Arial Narrow" w:eastAsia="Calibri" w:hAnsi="Arial Narrow" w:cs="Calibri"/>
          <w:b/>
          <w:bCs/>
          <w:i/>
          <w:iCs/>
          <w:kern w:val="0"/>
          <w:u w:val="single"/>
          <w:lang w:val="en-US" w:eastAsia="ar-SA" w:bidi="ar-SA"/>
        </w:rPr>
        <w:t>i</w:t>
      </w:r>
      <w:r w:rsidRPr="00830A18">
        <w:rPr>
          <w:rFonts w:ascii="Calibri" w:eastAsia="Calibri" w:hAnsi="Calibri" w:cs="Calibri"/>
          <w:b/>
          <w:bCs/>
          <w:i/>
          <w:iCs/>
          <w:kern w:val="0"/>
          <w:sz w:val="22"/>
          <w:szCs w:val="22"/>
          <w:u w:val="single"/>
          <w:lang w:val="en-US" w:eastAsia="ar-SA" w:bidi="ar-SA"/>
        </w:rPr>
        <w:t xml:space="preserve"> </w:t>
      </w:r>
      <w:r w:rsidRPr="00830A18">
        <w:rPr>
          <w:rFonts w:ascii="Arial Narrow" w:eastAsia="Calibri" w:hAnsi="Arial Narrow" w:cs="Times New Roman"/>
          <w:b/>
          <w:bCs/>
          <w:i/>
          <w:iCs/>
          <w:kern w:val="0"/>
          <w:u w:val="single"/>
          <w:lang w:val="sl-SI" w:eastAsia="ar-SA" w:bidi="ar-SA"/>
        </w:rPr>
        <w:t>bitne karakteristike ponuđenog predmeta nabavke za stavke od 1 do 6   nijesu u skladu sa uslovima iz tenderske dokumentacije odnosno tražene tehničke specifikacije broj04/1-2206 od 12.05.2023. godine.</w:t>
      </w:r>
    </w:p>
    <w:p w:rsidR="00830A18" w:rsidRPr="00830A18" w:rsidRDefault="00830A18" w:rsidP="00830A18">
      <w:pPr>
        <w:widowControl/>
        <w:jc w:val="both"/>
        <w:rPr>
          <w:rFonts w:ascii="Arial Narrow" w:eastAsia="Calibri" w:hAnsi="Arial Narrow" w:cs="Times New Roman"/>
          <w:color w:val="FF0000"/>
          <w:kern w:val="0"/>
          <w:lang w:val="sl-SI" w:eastAsia="ar-SA" w:bidi="ar-SA"/>
        </w:rPr>
      </w:pPr>
    </w:p>
    <w:p w:rsidR="00830A18" w:rsidRPr="00830A18" w:rsidRDefault="00830A18" w:rsidP="00830A18">
      <w:pPr>
        <w:widowControl/>
        <w:jc w:val="both"/>
        <w:rPr>
          <w:rFonts w:ascii="Arial Narrow" w:eastAsia="Calibri" w:hAnsi="Arial Narrow" w:cs="Times New Roman"/>
          <w:bCs/>
          <w:kern w:val="0"/>
          <w:lang w:val="pl-PL" w:eastAsia="ar-SA" w:bidi="ar-SA"/>
        </w:rPr>
      </w:pPr>
      <w:r w:rsidRPr="00830A18">
        <w:rPr>
          <w:rFonts w:ascii="Arial Narrow" w:eastAsia="Calibri" w:hAnsi="Arial Narrow" w:cs="Times New Roman"/>
          <w:kern w:val="0"/>
          <w:lang w:val="sl-SI" w:eastAsia="ar-SA" w:bidi="ar-SA"/>
        </w:rPr>
        <w:t xml:space="preserve">- </w:t>
      </w:r>
      <w:r w:rsidRPr="00830A18">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300,00 €, izdata od strane Srpske banke  br. 295060000000411593 od 19.05.2023. godine, dostavljena u formi originala sa rokom važenja do 31.07.2023. godine.</w:t>
      </w:r>
    </w:p>
    <w:p w:rsidR="00830A18" w:rsidRPr="00830A18" w:rsidRDefault="00830A18" w:rsidP="00830A18">
      <w:pPr>
        <w:widowControl/>
        <w:jc w:val="both"/>
        <w:rPr>
          <w:rFonts w:ascii="Arial Narrow" w:eastAsia="Calibri" w:hAnsi="Arial Narrow" w:cs="Times New Roman"/>
          <w:bCs/>
          <w:kern w:val="0"/>
          <w:lang w:val="pl-PL" w:eastAsia="ar-SA" w:bidi="ar-SA"/>
        </w:rPr>
      </w:pPr>
    </w:p>
    <w:p w:rsidR="00830A18" w:rsidRPr="00830A18" w:rsidRDefault="00830A18" w:rsidP="00830A18">
      <w:pPr>
        <w:widowControl/>
        <w:spacing w:line="100" w:lineRule="atLeast"/>
        <w:jc w:val="both"/>
        <w:rPr>
          <w:rFonts w:ascii="Arial Narrow" w:eastAsia="Times New Roman" w:hAnsi="Arial Narrow" w:cs="Times New Roman"/>
          <w:b/>
          <w:i/>
          <w:iCs/>
          <w:lang w:eastAsia="ar-SA" w:bidi="ar-SA"/>
        </w:rPr>
      </w:pPr>
      <w:bookmarkStart w:id="4" w:name="_Hlk136590190"/>
      <w:r w:rsidRPr="00830A18">
        <w:rPr>
          <w:rFonts w:ascii="Arial Narrow" w:eastAsia="Times New Roman" w:hAnsi="Arial Narrow" w:cs="Times New Roman"/>
          <w:b/>
          <w:i/>
          <w:iCs/>
          <w:lang w:eastAsia="ar-SA" w:bidi="ar-SA"/>
        </w:rPr>
        <w:t xml:space="preserve">Na osnovu prethodno izloženog Komisija za otvaranje i vrednovanje ponuda cijeni da je ponuda </w:t>
      </w:r>
      <w:r w:rsidRPr="00830A18">
        <w:rPr>
          <w:rFonts w:ascii="Arial Narrow" w:eastAsia="Times New Roman" w:hAnsi="Arial Narrow" w:cs="Times New Roman"/>
          <w:b/>
          <w:bCs/>
          <w:i/>
          <w:iCs/>
          <w:lang w:eastAsia="ar-SA" w:bidi="ar-SA"/>
        </w:rPr>
        <w:t>“YUMCO-PRIZOSI” DOO Vranje</w:t>
      </w:r>
      <w:r w:rsidRPr="00830A18">
        <w:rPr>
          <w:rFonts w:ascii="Arial Narrow" w:eastAsia="Times New Roman" w:hAnsi="Arial Narrow" w:cs="Times New Roman"/>
          <w:b/>
          <w:i/>
          <w:iCs/>
          <w:lang w:eastAsia="ar-SA" w:bidi="ar-SA"/>
        </w:rPr>
        <w:t xml:space="preserve">, ocijenjena  kao neispravna, u skladu sa članom 57, stav 1, tačka 1. </w:t>
      </w:r>
      <w:r w:rsidRPr="00830A18">
        <w:rPr>
          <w:rFonts w:ascii="Arial Narrow" w:eastAsia="Calibri" w:hAnsi="Arial Narrow" w:cs="Times New Roman"/>
          <w:b/>
          <w:bCs/>
          <w:i/>
          <w:iCs/>
          <w:kern w:val="0"/>
          <w:lang w:val="sr-Latn-CS" w:eastAsia="ar-SA" w:bidi="ar-SA"/>
        </w:rPr>
        <w:t>Pravilnika o uređivanju postupka nabavki roba, usluga i radova u Hotelskoj grupi „Budvanska rivijera“ AD</w:t>
      </w:r>
      <w:r w:rsidRPr="00830A18">
        <w:rPr>
          <w:rFonts w:ascii="Arial Narrow" w:eastAsia="Times New Roman" w:hAnsi="Arial Narrow" w:cs="Times New Roman"/>
          <w:b/>
          <w:i/>
          <w:iCs/>
          <w:lang w:eastAsia="ar-SA" w:bidi="ar-SA"/>
        </w:rPr>
        <w:t xml:space="preserve">, obzirom da: nije sačinjena na način utvrđen tenderskom dokumentacijom u skladu sa ovim Pravilnikom. </w:t>
      </w:r>
    </w:p>
    <w:bookmarkEnd w:id="4"/>
    <w:p w:rsidR="00830A18" w:rsidRPr="00830A18" w:rsidRDefault="00830A18" w:rsidP="00830A18">
      <w:pPr>
        <w:widowControl/>
        <w:spacing w:line="100" w:lineRule="atLeast"/>
        <w:jc w:val="both"/>
        <w:rPr>
          <w:rFonts w:ascii="Arial Narrow" w:eastAsia="Times New Roman" w:hAnsi="Arial Narrow" w:cs="Times New Roman"/>
          <w:b/>
          <w:i/>
          <w:iCs/>
          <w:lang w:eastAsia="ar-SA" w:bidi="ar-SA"/>
        </w:rPr>
      </w:pPr>
    </w:p>
    <w:p w:rsidR="00830A18" w:rsidRPr="00830A18" w:rsidRDefault="00830A18" w:rsidP="00830A18">
      <w:pPr>
        <w:widowControl/>
        <w:spacing w:after="120"/>
        <w:jc w:val="both"/>
        <w:rPr>
          <w:rFonts w:ascii="Arial Narrow" w:eastAsia="Calibri" w:hAnsi="Arial Narrow" w:cs="Times New Roman"/>
          <w:b/>
          <w:kern w:val="0"/>
          <w:lang w:val="pl-PL" w:eastAsia="ar-SA" w:bidi="ar-SA"/>
        </w:rPr>
      </w:pPr>
      <w:bookmarkStart w:id="5" w:name="_Hlk9238313"/>
      <w:r w:rsidRPr="00830A18">
        <w:rPr>
          <w:rFonts w:ascii="Arial Narrow" w:eastAsia="Calibri" w:hAnsi="Arial Narrow" w:cs="Times New Roman"/>
          <w:b/>
          <w:kern w:val="0"/>
          <w:lang w:val="pl-PL" w:eastAsia="ar-SA" w:bidi="ar-SA"/>
        </w:rPr>
        <w:t>Podaci o činjenicama i dokazima sadržanim u ponudi:</w:t>
      </w:r>
    </w:p>
    <w:p w:rsidR="00830A18" w:rsidRPr="00830A18" w:rsidRDefault="00830A18" w:rsidP="00E75833">
      <w:pPr>
        <w:widowControl/>
        <w:numPr>
          <w:ilvl w:val="0"/>
          <w:numId w:val="7"/>
        </w:numPr>
        <w:suppressAutoHyphens w:val="0"/>
        <w:spacing w:line="276" w:lineRule="auto"/>
        <w:jc w:val="both"/>
        <w:rPr>
          <w:rFonts w:ascii="Arial Narrow" w:eastAsia="Calibri" w:hAnsi="Arial Narrow" w:cs="Times New Roman"/>
          <w:kern w:val="0"/>
          <w:lang w:val="en-US" w:eastAsia="ar-SA" w:bidi="ar-SA"/>
        </w:rPr>
      </w:pPr>
      <w:r w:rsidRPr="00830A18">
        <w:rPr>
          <w:rFonts w:ascii="Arial Narrow" w:eastAsia="Calibri" w:hAnsi="Arial Narrow" w:cs="Times New Roman"/>
          <w:b/>
          <w:kern w:val="0"/>
          <w:lang w:val="en-US" w:eastAsia="ar-SA" w:bidi="ar-SA"/>
        </w:rPr>
        <w:t>Zajednička ponud „Triangl M” DOO Bar i „Miltex” DOO Loznica</w:t>
      </w:r>
      <w:r w:rsidRPr="00830A18">
        <w:rPr>
          <w:rFonts w:ascii="Arial Narrow" w:eastAsia="Calibri" w:hAnsi="Arial Narrow" w:cs="Times New Roman"/>
          <w:kern w:val="0"/>
          <w:lang w:val="en-US" w:eastAsia="ar-SA" w:bidi="ar-SA"/>
        </w:rPr>
        <w:t xml:space="preserve">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adresa: </w:t>
      </w:r>
      <w:r w:rsidRPr="00830A18">
        <w:rPr>
          <w:rFonts w:ascii="Arial Narrow" w:eastAsia="Calibri" w:hAnsi="Arial Narrow" w:cs="Arial Narrow"/>
          <w:kern w:val="0"/>
          <w:lang w:val="en-US" w:eastAsia="ar-SA" w:bidi="ar-SA"/>
        </w:rPr>
        <w:t>Vladimira Rolovića bb</w:t>
      </w:r>
      <w:r w:rsidRPr="00830A18">
        <w:rPr>
          <w:rFonts w:ascii="Arial Narrow" w:eastAsia="Calibri" w:hAnsi="Arial Narrow" w:cs="Times New Roman"/>
          <w:kern w:val="0"/>
          <w:lang w:val="en-US" w:eastAsia="ar-SA" w:bidi="ar-SA"/>
        </w:rPr>
        <w:t xml:space="preserve">, Bar             </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djelovodni broj ponude:  04/1-2621 </w:t>
      </w:r>
      <w:r w:rsidRPr="00830A18">
        <w:rPr>
          <w:rFonts w:ascii="Arial Narrow" w:eastAsia="Calibri" w:hAnsi="Arial Narrow" w:cs="Times New Roman"/>
          <w:kern w:val="0"/>
          <w:lang w:val="it-IT" w:eastAsia="ar-SA" w:bidi="ar-SA"/>
        </w:rPr>
        <w:t>od 01.06</w:t>
      </w:r>
      <w:r w:rsidRPr="00830A18">
        <w:rPr>
          <w:rFonts w:ascii="Arial Narrow" w:eastAsia="Calibri" w:hAnsi="Arial Narrow" w:cs="Times New Roman"/>
          <w:kern w:val="0"/>
          <w:lang w:val="en-US" w:eastAsia="ar-SA" w:bidi="ar-SA"/>
        </w:rPr>
        <w:t>.2023. godine,</w:t>
      </w:r>
    </w:p>
    <w:p w:rsidR="00830A18" w:rsidRPr="00830A18" w:rsidRDefault="00830A18" w:rsidP="00A602D7">
      <w:pPr>
        <w:widowControl/>
        <w:suppressAutoHyphens w:val="0"/>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 xml:space="preserve">             dostavljena 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en-US" w:eastAsia="ar-SA" w:bidi="ar-SA"/>
        </w:rPr>
        <w:t>08:46 časova</w:t>
      </w:r>
    </w:p>
    <w:p w:rsidR="00830A18" w:rsidRPr="00830A18" w:rsidRDefault="00830A18" w:rsidP="00830A18">
      <w:pPr>
        <w:widowControl/>
        <w:suppressAutoHyphens w:val="0"/>
        <w:rPr>
          <w:rFonts w:ascii="Arial Narrow" w:eastAsia="Calibri" w:hAnsi="Arial Narrow" w:cs="Times New Roman"/>
          <w:color w:val="FF0000"/>
          <w:kern w:val="0"/>
          <w:lang w:val="sr-Latn-CS" w:eastAsia="ar-SA" w:bidi="ar-SA"/>
        </w:rPr>
      </w:pP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 xml:space="preserve">Ponuđač je ponudu pripremio kao jedinstvenu cjelinu i svaku prvu stranicu svakog lista i ukupan broj listova ponude označio rednim brojem i pečatom, osim garancije ponude, koja je dostavljena kao poseban dokument u dvolisnoj foliji sa umetnitim rednim broje i pečatom. </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Ponuda je povezana jednim jemstvenikom, osim garancije ponude, tako da se ne mogu naknadno ubacivati, odstranjivati ili zamjenjivati pojedinačni listovi, a da se pri tome ne ošteti list ponude.</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 xml:space="preserve">Ponuda je dostavljena u odgovarajućem zatvorenom omotu. </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r w:rsidRPr="00830A18">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rsidR="00830A18" w:rsidRPr="00830A18" w:rsidRDefault="00830A18" w:rsidP="00830A18">
      <w:pPr>
        <w:widowControl/>
        <w:suppressAutoHyphens w:val="0"/>
        <w:autoSpaceDE w:val="0"/>
        <w:autoSpaceDN w:val="0"/>
        <w:adjustRightInd w:val="0"/>
        <w:jc w:val="both"/>
        <w:rPr>
          <w:rFonts w:ascii="Arial Narrow" w:eastAsia="Calibri" w:hAnsi="Arial Narrow" w:cs="Times New Roman"/>
          <w:kern w:val="0"/>
          <w:lang w:eastAsia="en-US" w:bidi="ar-SA"/>
        </w:rPr>
      </w:pPr>
    </w:p>
    <w:p w:rsidR="00830A18" w:rsidRPr="00830A18" w:rsidRDefault="00830A18" w:rsidP="00830A18">
      <w:pPr>
        <w:widowControl/>
        <w:autoSpaceDE w:val="0"/>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Ponuđač dostavio:</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Naslovnu stranu ponude, strana 1/58;</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Sadržaj ponude, strana 2/58;</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Popunjene podatke o ponudi i ponuđaču, strana 3/58;</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Popunjene podatke o nosiocu zajedničke ponude, strana 4-5/58;</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Popunjene podatke o članu zajedničke ponude, strana 6/58;</w:t>
      </w:r>
    </w:p>
    <w:p w:rsidR="00830A18" w:rsidRPr="00830A18" w:rsidRDefault="00830A18" w:rsidP="00830A18">
      <w:pPr>
        <w:widowControl/>
        <w:tabs>
          <w:tab w:val="left" w:pos="1950"/>
        </w:tabs>
        <w:spacing w:line="276" w:lineRule="auto"/>
        <w:jc w:val="both"/>
        <w:rPr>
          <w:rFonts w:ascii="Arial Narrow" w:eastAsia="Calibri" w:hAnsi="Arial Narrow" w:cs="Times New Roman"/>
          <w:color w:val="FF0000"/>
          <w:kern w:val="0"/>
          <w:lang w:val="sr-Latn-CS" w:eastAsia="ar-SA" w:bidi="ar-SA"/>
        </w:rPr>
      </w:pPr>
    </w:p>
    <w:p w:rsidR="00830A18" w:rsidRPr="00830A18" w:rsidRDefault="00830A18" w:rsidP="00830A18">
      <w:pPr>
        <w:widowControl/>
        <w:tabs>
          <w:tab w:val="left" w:pos="284"/>
        </w:tabs>
        <w:jc w:val="both"/>
        <w:rPr>
          <w:rFonts w:ascii="Arial Narrow" w:eastAsia="Calibri" w:hAnsi="Arial Narrow" w:cs="Times New Roman"/>
          <w:kern w:val="0"/>
          <w:lang w:val="it-IT" w:eastAsia="ar-SA" w:bidi="ar-SA"/>
        </w:rPr>
      </w:pPr>
      <w:r w:rsidRPr="00830A18">
        <w:rPr>
          <w:rFonts w:ascii="Arial Narrow" w:eastAsia="Calibri" w:hAnsi="Arial Narrow" w:cs="Times New Roman"/>
          <w:kern w:val="0"/>
          <w:lang w:val="it-IT" w:eastAsia="ar-SA" w:bidi="ar-SA"/>
        </w:rPr>
        <w:t>Ponuđač podnosi zajedničku ponudu.</w:t>
      </w:r>
    </w:p>
    <w:p w:rsidR="00830A18" w:rsidRPr="00830A18" w:rsidRDefault="00830A18" w:rsidP="00830A18">
      <w:pPr>
        <w:widowControl/>
        <w:tabs>
          <w:tab w:val="left" w:pos="284"/>
        </w:tabs>
        <w:jc w:val="both"/>
        <w:rPr>
          <w:rFonts w:ascii="Arial Narrow" w:eastAsia="Calibri" w:hAnsi="Arial Narrow" w:cs="Times New Roman"/>
          <w:kern w:val="0"/>
          <w:lang w:val="it-IT" w:eastAsia="ar-SA" w:bidi="ar-SA"/>
        </w:rPr>
      </w:pPr>
      <w:r w:rsidRPr="00830A18">
        <w:rPr>
          <w:rFonts w:ascii="Arial Narrow" w:eastAsia="Calibri" w:hAnsi="Arial Narrow" w:cs="Times New Roman"/>
          <w:kern w:val="0"/>
          <w:lang w:val="it-IT" w:eastAsia="ar-SA" w:bidi="ar-SA"/>
        </w:rPr>
        <w:t>Ponuđač dostavio  podatke o podnosiocu zajedničke ponude. U ovom dijelu je određen  Ljiljana Mandić, izvršni direktor, kao lice ovlašćeno za potpisivanje finansijskog dijela ponude i dokumenata u ponudi.</w:t>
      </w:r>
    </w:p>
    <w:p w:rsidR="00830A18" w:rsidRPr="00830A18" w:rsidRDefault="00830A18" w:rsidP="00830A18">
      <w:pPr>
        <w:widowControl/>
        <w:tabs>
          <w:tab w:val="left" w:pos="284"/>
        </w:tabs>
        <w:jc w:val="both"/>
        <w:rPr>
          <w:rFonts w:ascii="Arial Narrow" w:eastAsia="Calibri" w:hAnsi="Arial Narrow" w:cs="Times New Roman"/>
          <w:color w:val="FF0000"/>
          <w:kern w:val="0"/>
          <w:lang w:val="it-IT" w:eastAsia="ar-SA" w:bidi="ar-SA"/>
        </w:rPr>
      </w:pP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xml:space="preserve">- Izjavu o nepostojanju sukoba interesa na strani ponuđača od strane Ljiljana Mandić, uredno potpisana i ovjerena, </w:t>
      </w:r>
      <w:r w:rsidRPr="00830A18">
        <w:rPr>
          <w:rFonts w:ascii="Arial Narrow" w:eastAsia="Calibri" w:hAnsi="Arial Narrow" w:cs="Times New Roman"/>
          <w:kern w:val="0"/>
          <w:shd w:val="clear" w:color="auto" w:fill="FFFFFF"/>
          <w:lang w:val="sr-Latn-CS" w:eastAsia="ar-SA" w:bidi="ar-SA"/>
        </w:rPr>
        <w:t xml:space="preserve">broj  150/23 </w:t>
      </w:r>
      <w:r w:rsidRPr="00830A18">
        <w:rPr>
          <w:rFonts w:ascii="Arial Narrow" w:eastAsia="Calibri" w:hAnsi="Arial Narrow" w:cs="Times New Roman"/>
          <w:kern w:val="0"/>
          <w:lang w:val="sr-Latn-CS" w:eastAsia="ar-SA" w:bidi="ar-SA"/>
        </w:rPr>
        <w:t>od  31.05.2023. godine, strana 13/58;</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xml:space="preserve">- Izjavu o nepostojanju sukoba interesa na strani ponuđača od strane Milana Mihailovića, uredno potpisana i ovjerena, </w:t>
      </w:r>
      <w:r w:rsidRPr="00830A18">
        <w:rPr>
          <w:rFonts w:ascii="Arial Narrow" w:eastAsia="Calibri" w:hAnsi="Arial Narrow" w:cs="Times New Roman"/>
          <w:kern w:val="0"/>
          <w:shd w:val="clear" w:color="auto" w:fill="FFFFFF"/>
          <w:lang w:val="sr-Latn-CS" w:eastAsia="ar-SA" w:bidi="ar-SA"/>
        </w:rPr>
        <w:t xml:space="preserve">broj  301/23 </w:t>
      </w:r>
      <w:r w:rsidRPr="00830A18">
        <w:rPr>
          <w:rFonts w:ascii="Arial Narrow" w:eastAsia="Calibri" w:hAnsi="Arial Narrow" w:cs="Times New Roman"/>
          <w:kern w:val="0"/>
          <w:lang w:val="sr-Latn-CS" w:eastAsia="ar-SA" w:bidi="ar-SA"/>
        </w:rPr>
        <w:t>od  31.05.2023. godine, strana 14/58;</w:t>
      </w: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r-Latn-CS" w:eastAsia="ar-SA" w:bidi="ar-SA"/>
        </w:rPr>
      </w:pPr>
    </w:p>
    <w:p w:rsidR="00830A18" w:rsidRPr="00830A18" w:rsidRDefault="00830A18" w:rsidP="00830A18">
      <w:pPr>
        <w:widowControl/>
        <w:autoSpaceDE w:val="0"/>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rsidR="00830A18" w:rsidRPr="00830A18" w:rsidRDefault="00830A18" w:rsidP="00830A18">
      <w:pPr>
        <w:widowControl/>
        <w:autoSpaceDE w:val="0"/>
        <w:jc w:val="both"/>
        <w:rPr>
          <w:rFonts w:ascii="Arial Narrow" w:eastAsia="Calibri" w:hAnsi="Arial Narrow" w:cs="Times New Roman"/>
          <w:color w:val="FF0000"/>
          <w:kern w:val="0"/>
          <w:lang w:val="en-US" w:eastAsia="ar-SA" w:bidi="ar-SA"/>
        </w:rPr>
      </w:pPr>
    </w:p>
    <w:p w:rsidR="00830A18" w:rsidRPr="00830A18" w:rsidRDefault="00830A18" w:rsidP="00E75833">
      <w:pPr>
        <w:widowControl/>
        <w:numPr>
          <w:ilvl w:val="0"/>
          <w:numId w:val="6"/>
        </w:numPr>
        <w:autoSpaceDE w:val="0"/>
        <w:spacing w:after="200" w:line="276" w:lineRule="auto"/>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it-IT" w:eastAsia="ar-SA" w:bidi="ar-SA"/>
        </w:rPr>
        <w:t xml:space="preserve">Izvod iz Centralnog registara privrednih subjekata Poreske uprave u </w:t>
      </w:r>
      <w:r w:rsidRPr="00830A18">
        <w:rPr>
          <w:rFonts w:ascii="Arial Narrow" w:eastAsia="Calibri" w:hAnsi="Arial Narrow" w:cs="Times New Roman"/>
          <w:kern w:val="0"/>
          <w:lang w:val="hr-HR" w:eastAsia="ar-SA" w:bidi="ar-SA"/>
        </w:rPr>
        <w:t xml:space="preserve">Podgorici, </w:t>
      </w:r>
      <w:r w:rsidRPr="00830A18">
        <w:rPr>
          <w:rFonts w:ascii="Arial Narrow" w:eastAsia="Calibri" w:hAnsi="Arial Narrow" w:cs="Times New Roman"/>
          <w:kern w:val="0"/>
          <w:lang w:val="it-IT" w:eastAsia="ar-SA" w:bidi="ar-SA"/>
        </w:rPr>
        <w:t>od 16.05.2023. godine,</w:t>
      </w:r>
      <w:r w:rsidRPr="00830A18">
        <w:rPr>
          <w:rFonts w:ascii="Arial Narrow" w:eastAsia="Calibri" w:hAnsi="Arial Narrow" w:cs="Times New Roman"/>
          <w:kern w:val="0"/>
          <w:lang w:val="hr-HR" w:eastAsia="ar-SA" w:bidi="ar-SA"/>
        </w:rPr>
        <w:t xml:space="preserve"> u formi  orginala,  strana 16/58</w:t>
      </w:r>
      <w:r w:rsidRPr="00830A18">
        <w:rPr>
          <w:rFonts w:ascii="Arial Narrow" w:eastAsia="Calibri" w:hAnsi="Arial Narrow" w:cs="Times New Roman"/>
          <w:kern w:val="0"/>
          <w:lang w:val="sl-SI" w:eastAsia="ar-SA" w:bidi="ar-SA"/>
        </w:rPr>
        <w:t>;</w:t>
      </w:r>
    </w:p>
    <w:p w:rsidR="00830A18" w:rsidRPr="00830A18" w:rsidRDefault="00830A18" w:rsidP="00E75833">
      <w:pPr>
        <w:widowControl/>
        <w:numPr>
          <w:ilvl w:val="0"/>
          <w:numId w:val="6"/>
        </w:numPr>
        <w:autoSpaceDE w:val="0"/>
        <w:spacing w:after="200" w:line="276" w:lineRule="auto"/>
        <w:jc w:val="both"/>
        <w:rPr>
          <w:rFonts w:ascii="Arial Narrow" w:eastAsia="Calibri" w:hAnsi="Arial Narrow" w:cs="Times New Roman"/>
          <w:kern w:val="0"/>
          <w:lang w:val="en-US" w:eastAsia="ar-SA" w:bidi="ar-SA"/>
        </w:rPr>
      </w:pPr>
      <w:r w:rsidRPr="00830A18">
        <w:rPr>
          <w:rFonts w:ascii="Arial Narrow" w:eastAsia="Calibri" w:hAnsi="Arial Narrow" w:cs="Times New Roman"/>
          <w:kern w:val="0"/>
          <w:lang w:val="sl-SI" w:eastAsia="ar-SA" w:bidi="ar-SA"/>
        </w:rPr>
        <w:t>Izvod o registraciji privrednog subjekta Republike Srbije, od 16.05.2023. godine, u formi orginala, strana 17-18/58;</w:t>
      </w:r>
      <w:bookmarkEnd w:id="5"/>
    </w:p>
    <w:p w:rsidR="00830A18" w:rsidRPr="00830A18" w:rsidRDefault="00830A18" w:rsidP="00830A18">
      <w:pPr>
        <w:widowControl/>
        <w:autoSpaceDE w:val="0"/>
        <w:jc w:val="both"/>
        <w:rPr>
          <w:rFonts w:ascii="Arial Narrow" w:eastAsia="Calibri" w:hAnsi="Arial Narrow" w:cs="Times New Roman"/>
          <w:kern w:val="0"/>
          <w:lang w:val="en-US" w:eastAsia="ar-SA" w:bidi="ar-SA"/>
        </w:rPr>
      </w:pPr>
      <w:bookmarkStart w:id="6" w:name="_Hlk9238333"/>
      <w:r w:rsidRPr="00830A18">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rsidR="00830A18" w:rsidRPr="00830A18" w:rsidRDefault="00830A18" w:rsidP="00830A18">
      <w:pPr>
        <w:widowControl/>
        <w:autoSpaceDE w:val="0"/>
        <w:jc w:val="both"/>
        <w:rPr>
          <w:rFonts w:ascii="Arial Narrow" w:eastAsia="Calibri" w:hAnsi="Arial Narrow" w:cs="Times New Roman"/>
          <w:color w:val="FF0000"/>
          <w:kern w:val="0"/>
          <w:lang w:val="en-US" w:eastAsia="ar-SA" w:bidi="ar-SA"/>
        </w:rPr>
      </w:pPr>
    </w:p>
    <w:p w:rsidR="00830A18" w:rsidRPr="00830A18" w:rsidRDefault="00830A18" w:rsidP="00E75833">
      <w:pPr>
        <w:widowControl/>
        <w:numPr>
          <w:ilvl w:val="0"/>
          <w:numId w:val="5"/>
        </w:numPr>
        <w:tabs>
          <w:tab w:val="left" w:pos="284"/>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it-IT" w:eastAsia="ar-SA" w:bidi="ar-SA"/>
        </w:rPr>
        <w:t xml:space="preserve">Uvjerenje Ministrstva pravde, da se pravno lice “Triangl M” DOO Bar i odgovorno lice Ljiljana Mandić ne nalaze u kaznenoj evidenciji Minisarstva pravde Crne Gore,  broj 11-0702-8297 od 17.05.2023. godine, </w:t>
      </w:r>
      <w:r w:rsidRPr="00830A18">
        <w:rPr>
          <w:rFonts w:ascii="Arial Narrow" w:eastAsia="Calibri" w:hAnsi="Arial Narrow" w:cs="Times New Roman"/>
          <w:kern w:val="0"/>
          <w:lang w:val="hr-HR" w:eastAsia="ar-SA" w:bidi="ar-SA"/>
        </w:rPr>
        <w:t>u formi orginala,  strana 19/58</w:t>
      </w:r>
      <w:r w:rsidRPr="00830A18">
        <w:rPr>
          <w:rFonts w:ascii="Arial Narrow" w:eastAsia="Calibri" w:hAnsi="Arial Narrow" w:cs="Times New Roman"/>
          <w:kern w:val="0"/>
          <w:lang w:val="sl-SI" w:eastAsia="ar-SA" w:bidi="ar-SA"/>
        </w:rPr>
        <w:t>;</w:t>
      </w:r>
    </w:p>
    <w:p w:rsidR="00830A18" w:rsidRPr="00830A18" w:rsidRDefault="00830A18" w:rsidP="00E75833">
      <w:pPr>
        <w:widowControl/>
        <w:numPr>
          <w:ilvl w:val="0"/>
          <w:numId w:val="5"/>
        </w:numPr>
        <w:tabs>
          <w:tab w:val="left" w:pos="284"/>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l-SI" w:eastAsia="ar-SA" w:bidi="ar-SA"/>
        </w:rPr>
        <w:t>Uvjerenje Ministarstva pravde  da se odgovorno lice Ljiljana Mandić ne nalazi u kaznenoj evidenciji, br. 11-0702-8296 od 16.05.2023. godine, u formi orginala, strana 20/58;</w:t>
      </w:r>
    </w:p>
    <w:bookmarkEnd w:id="6"/>
    <w:p w:rsidR="00830A18" w:rsidRPr="00830A18" w:rsidRDefault="00830A18" w:rsidP="00E75833">
      <w:pPr>
        <w:widowControl/>
        <w:numPr>
          <w:ilvl w:val="0"/>
          <w:numId w:val="5"/>
        </w:numPr>
        <w:tabs>
          <w:tab w:val="left" w:pos="284"/>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it-IT" w:eastAsia="ar-SA" w:bidi="ar-SA"/>
        </w:rPr>
        <w:t xml:space="preserve">Uvjerenje Osnovnog suda u Loznici, da se pravno lice “Miltex” DOO nije osuđivan za krivična djela iz nadležnosti Osnovnog suda u Loznici,  broj 13/23 od 19.05.2023. godine, </w:t>
      </w:r>
      <w:r w:rsidRPr="00830A18">
        <w:rPr>
          <w:rFonts w:ascii="Arial Narrow" w:eastAsia="Calibri" w:hAnsi="Arial Narrow" w:cs="Times New Roman"/>
          <w:kern w:val="0"/>
          <w:lang w:val="hr-HR" w:eastAsia="ar-SA" w:bidi="ar-SA"/>
        </w:rPr>
        <w:t>u formi orginala,  strana 23/58</w:t>
      </w:r>
      <w:r w:rsidRPr="00830A18">
        <w:rPr>
          <w:rFonts w:ascii="Arial Narrow" w:eastAsia="Calibri" w:hAnsi="Arial Narrow" w:cs="Times New Roman"/>
          <w:kern w:val="0"/>
          <w:lang w:val="sl-SI" w:eastAsia="ar-SA" w:bidi="ar-SA"/>
        </w:rPr>
        <w:t>;</w:t>
      </w:r>
    </w:p>
    <w:p w:rsidR="00830A18" w:rsidRPr="00830A18" w:rsidRDefault="00830A18" w:rsidP="00E75833">
      <w:pPr>
        <w:widowControl/>
        <w:numPr>
          <w:ilvl w:val="0"/>
          <w:numId w:val="5"/>
        </w:numPr>
        <w:tabs>
          <w:tab w:val="left" w:pos="284"/>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l-SI" w:eastAsia="ar-SA" w:bidi="ar-SA"/>
        </w:rPr>
        <w:t xml:space="preserve">Uvjerenje Ministarstva </w:t>
      </w:r>
      <w:r w:rsidRPr="00830A18">
        <w:rPr>
          <w:rFonts w:ascii="Arial Narrow" w:eastAsia="Calibri" w:hAnsi="Arial Narrow" w:cs="Times New Roman"/>
          <w:kern w:val="0"/>
          <w:lang w:val="it-IT" w:eastAsia="ar-SA" w:bidi="ar-SA"/>
        </w:rPr>
        <w:t>unutrašnjih poslova</w:t>
      </w:r>
      <w:r w:rsidRPr="00830A18">
        <w:rPr>
          <w:rFonts w:ascii="Arial Narrow" w:eastAsia="Calibri" w:hAnsi="Arial Narrow" w:cs="Times New Roman"/>
          <w:kern w:val="0"/>
          <w:lang w:val="sl-SI" w:eastAsia="ar-SA" w:bidi="ar-SA"/>
        </w:rPr>
        <w:t xml:space="preserve"> da se odgovorno lice u pravnom licu Milan Mihailović  ne nalazi u kaznenoj evidenciji, br. </w:t>
      </w:r>
      <w:r w:rsidRPr="00830A18">
        <w:rPr>
          <w:rFonts w:ascii="Arial Narrow" w:eastAsia="Calibri" w:hAnsi="Arial Narrow" w:cs="Times New Roman"/>
          <w:kern w:val="0"/>
          <w:lang w:val="it-IT" w:eastAsia="ar-SA" w:bidi="ar-SA"/>
        </w:rPr>
        <w:t xml:space="preserve">05.21.7.235-103650/23 </w:t>
      </w:r>
      <w:r w:rsidRPr="00830A18">
        <w:rPr>
          <w:rFonts w:ascii="Arial Narrow" w:eastAsia="Calibri" w:hAnsi="Arial Narrow" w:cs="Times New Roman"/>
          <w:kern w:val="0"/>
          <w:lang w:val="sl-SI" w:eastAsia="ar-SA" w:bidi="ar-SA"/>
        </w:rPr>
        <w:t>od 16.05.2023. godine, u formi orginala, strana 25/58;</w:t>
      </w:r>
      <w:bookmarkStart w:id="7" w:name="_Hlk9238382"/>
    </w:p>
    <w:p w:rsidR="00830A18" w:rsidRPr="00830A18" w:rsidRDefault="00830A18" w:rsidP="00830A18">
      <w:pPr>
        <w:widowControl/>
        <w:autoSpaceDE w:val="0"/>
        <w:jc w:val="both"/>
        <w:rPr>
          <w:rFonts w:ascii="Arial Narrow" w:eastAsia="Calibri" w:hAnsi="Arial Narrow" w:cs="Times New Roman"/>
          <w:kern w:val="0"/>
          <w:lang w:val="sr-Latn-CS" w:eastAsia="ar-SA" w:bidi="ar-SA"/>
        </w:rPr>
      </w:pPr>
      <w:bookmarkStart w:id="8" w:name="_Hlk136511282"/>
      <w:r w:rsidRPr="00830A18">
        <w:rPr>
          <w:rFonts w:ascii="Arial Narrow" w:eastAsia="Calibri" w:hAnsi="Arial Narrow" w:cs="Times New Roman"/>
          <w:kern w:val="0"/>
          <w:lang w:val="sr-Latn-CS" w:eastAsia="ar-SA" w:bidi="ar-SA"/>
        </w:rPr>
        <w:t>- Ponuđač „Triangl M“ DOO Bar dostavio Izjavu o namjeri i predmetu podugovaranja, da ne namjerava da angažuje podugovarača u predmetnom postupku nabavke, strana 49/58.</w:t>
      </w:r>
    </w:p>
    <w:bookmarkEnd w:id="8"/>
    <w:p w:rsidR="00830A18" w:rsidRPr="00830A18" w:rsidRDefault="00830A18" w:rsidP="00830A18">
      <w:pPr>
        <w:widowControl/>
        <w:autoSpaceDE w:val="0"/>
        <w:jc w:val="both"/>
        <w:rPr>
          <w:rFonts w:ascii="Arial Narrow" w:eastAsia="Calibri" w:hAnsi="Arial Narrow" w:cs="Times New Roman"/>
          <w:kern w:val="0"/>
          <w:lang w:val="sr-Latn-CS" w:eastAsia="ar-SA" w:bidi="ar-SA"/>
        </w:rPr>
      </w:pPr>
    </w:p>
    <w:p w:rsidR="00830A18" w:rsidRPr="00830A18" w:rsidRDefault="00830A18" w:rsidP="00830A18">
      <w:pPr>
        <w:widowControl/>
        <w:autoSpaceDE w:val="0"/>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Ponuđač „Miltex“ DOO Loznica dostavio Izjavu o namjeri i predmetu podugovaranja, da ne namjerava da angažuje podugovarača u predmetnom postupku nabavke, strana 50/58.</w:t>
      </w:r>
    </w:p>
    <w:p w:rsidR="00830A18" w:rsidRPr="00830A18" w:rsidRDefault="00830A18" w:rsidP="00830A18">
      <w:pPr>
        <w:widowControl/>
        <w:tabs>
          <w:tab w:val="left" w:pos="284"/>
        </w:tabs>
        <w:jc w:val="both"/>
        <w:rPr>
          <w:rFonts w:ascii="Arial Narrow" w:eastAsia="Calibri" w:hAnsi="Arial Narrow" w:cs="Times New Roman"/>
          <w:kern w:val="0"/>
          <w:lang w:val="it-IT" w:eastAsia="ar-SA" w:bidi="ar-SA"/>
        </w:rPr>
      </w:pPr>
      <w:r w:rsidRPr="00830A18">
        <w:rPr>
          <w:rFonts w:ascii="Arial Narrow" w:eastAsia="Calibri" w:hAnsi="Arial Narrow" w:cs="Times New Roman"/>
          <w:kern w:val="0"/>
          <w:lang w:val="it-IT" w:eastAsia="ar-SA" w:bidi="ar-SA"/>
        </w:rPr>
        <w:t>Ponuđač dostavio Izjavu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da</w:t>
      </w:r>
      <w:r w:rsidRPr="00830A18">
        <w:rPr>
          <w:rFonts w:ascii="Arial Narrow" w:eastAsia="Calibri" w:hAnsi="Arial Narrow" w:cs="Times New Roman"/>
          <w:kern w:val="0"/>
          <w:lang w:val="sr-Latn-CS" w:eastAsia="ar-SA" w:bidi="ar-SA"/>
        </w:rPr>
        <w:t xml:space="preserve"> ć</w:t>
      </w:r>
      <w:r w:rsidRPr="00830A18">
        <w:rPr>
          <w:rFonts w:ascii="Arial Narrow" w:eastAsia="Calibri" w:hAnsi="Arial Narrow" w:cs="Times New Roman"/>
          <w:kern w:val="0"/>
          <w:lang w:val="it-IT" w:eastAsia="ar-SA" w:bidi="ar-SA"/>
        </w:rPr>
        <w:t>e</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gotove</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proizvode</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isporu</w:t>
      </w:r>
      <w:r w:rsidRPr="00830A18">
        <w:rPr>
          <w:rFonts w:ascii="Arial Narrow" w:eastAsia="Calibri" w:hAnsi="Arial Narrow" w:cs="Times New Roman"/>
          <w:kern w:val="0"/>
          <w:lang w:val="sr-Latn-CS" w:eastAsia="ar-SA" w:bidi="ar-SA"/>
        </w:rPr>
        <w:t>č</w:t>
      </w:r>
      <w:r w:rsidRPr="00830A18">
        <w:rPr>
          <w:rFonts w:ascii="Arial Narrow" w:eastAsia="Calibri" w:hAnsi="Arial Narrow" w:cs="Times New Roman"/>
          <w:kern w:val="0"/>
          <w:lang w:val="it-IT" w:eastAsia="ar-SA" w:bidi="ar-SA"/>
        </w:rPr>
        <w:t>iti</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roku</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od</w:t>
      </w:r>
      <w:r w:rsidRPr="00830A18">
        <w:rPr>
          <w:rFonts w:ascii="Arial Narrow" w:eastAsia="Calibri" w:hAnsi="Arial Narrow" w:cs="Times New Roman"/>
          <w:kern w:val="0"/>
          <w:lang w:val="sr-Latn-CS" w:eastAsia="ar-SA" w:bidi="ar-SA"/>
        </w:rPr>
        <w:t xml:space="preserve"> 14 dana </w:t>
      </w:r>
      <w:r w:rsidRPr="00830A18">
        <w:rPr>
          <w:rFonts w:ascii="Arial Narrow" w:eastAsia="Calibri" w:hAnsi="Arial Narrow" w:cs="Times New Roman"/>
          <w:kern w:val="0"/>
          <w:lang w:val="it-IT" w:eastAsia="ar-SA" w:bidi="ar-SA"/>
        </w:rPr>
        <w:t>od</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dana</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zaklju</w:t>
      </w:r>
      <w:r w:rsidRPr="00830A18">
        <w:rPr>
          <w:rFonts w:ascii="Arial Narrow" w:eastAsia="Calibri" w:hAnsi="Arial Narrow" w:cs="Times New Roman"/>
          <w:kern w:val="0"/>
          <w:lang w:val="sr-Latn-CS" w:eastAsia="ar-SA" w:bidi="ar-SA"/>
        </w:rPr>
        <w:t>č</w:t>
      </w:r>
      <w:r w:rsidRPr="00830A18">
        <w:rPr>
          <w:rFonts w:ascii="Arial Narrow" w:eastAsia="Calibri" w:hAnsi="Arial Narrow" w:cs="Times New Roman"/>
          <w:kern w:val="0"/>
          <w:lang w:val="it-IT" w:eastAsia="ar-SA" w:bidi="ar-SA"/>
        </w:rPr>
        <w:t>ivanja</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it-IT" w:eastAsia="ar-SA" w:bidi="ar-SA"/>
        </w:rPr>
        <w:t>ugovora, u cjelosti, strana 55/58.</w:t>
      </w:r>
    </w:p>
    <w:p w:rsidR="00830A18" w:rsidRPr="00830A18" w:rsidRDefault="00830A18" w:rsidP="00830A18">
      <w:pPr>
        <w:shd w:val="clear" w:color="auto" w:fill="FFFFFF"/>
        <w:suppressAutoHyphens w:val="0"/>
        <w:rPr>
          <w:rFonts w:ascii="Arial Narrow" w:eastAsia="Calibri" w:hAnsi="Arial Narrow" w:cs="Calibri"/>
          <w:kern w:val="0"/>
          <w:lang w:val="sr-Latn-CS" w:eastAsia="en-US" w:bidi="ar-SA"/>
        </w:rPr>
      </w:pPr>
      <w:r w:rsidRPr="00830A18">
        <w:rPr>
          <w:rFonts w:ascii="Arial Narrow" w:eastAsia="Lucida Sans Unicode" w:hAnsi="Arial Narrow" w:cs="Times New Roman"/>
          <w:lang w:val="sr-Latn-CS"/>
        </w:rPr>
        <w:lastRenderedPageBreak/>
        <w:t>Ponuđači je dostavio izjavu da dostavljenje uzorke neće fakturisati Naručiocu, jer su isti sastavni dio ponude, strana 56/58.</w:t>
      </w:r>
    </w:p>
    <w:p w:rsidR="00830A18" w:rsidRPr="00830A18" w:rsidRDefault="00830A18" w:rsidP="00830A18">
      <w:pPr>
        <w:widowControl/>
        <w:autoSpaceDE w:val="0"/>
        <w:jc w:val="both"/>
        <w:rPr>
          <w:rFonts w:ascii="Arial Narrow" w:eastAsia="Calibri" w:hAnsi="Arial Narrow" w:cs="Times New Roman"/>
          <w:color w:val="FF0000"/>
          <w:kern w:val="0"/>
          <w:lang w:val="sr-Latn-CS" w:eastAsia="ar-SA" w:bidi="ar-SA"/>
        </w:rPr>
      </w:pPr>
    </w:p>
    <w:p w:rsidR="00830A18" w:rsidRPr="00830A18" w:rsidRDefault="00830A18" w:rsidP="00830A18">
      <w:pPr>
        <w:widowControl/>
        <w:autoSpaceDE w:val="0"/>
        <w:jc w:val="both"/>
        <w:rPr>
          <w:rFonts w:ascii="Arial Narrow" w:eastAsia="Calibri" w:hAnsi="Arial Narrow" w:cs="Times New Roman"/>
          <w:kern w:val="0"/>
          <w:lang w:val="sr-Latn-CS" w:eastAsia="ar-SA" w:bidi="ar-SA"/>
        </w:rPr>
      </w:pPr>
      <w:r w:rsidRPr="00830A18">
        <w:rPr>
          <w:rFonts w:ascii="Arial Narrow" w:eastAsia="Calibri" w:hAnsi="Arial Narrow" w:cs="Times New Roman"/>
          <w:kern w:val="0"/>
          <w:lang w:val="sr-Latn-CS" w:eastAsia="ar-SA" w:bidi="ar-SA"/>
        </w:rPr>
        <w:t xml:space="preserve"> - Ugovor o zajedničkom nastupanju  od 22.05.2023. godine, strana 8-9/58.</w:t>
      </w:r>
    </w:p>
    <w:p w:rsidR="00830A18" w:rsidRPr="00830A18" w:rsidRDefault="00830A18" w:rsidP="00830A18">
      <w:pPr>
        <w:widowControl/>
        <w:autoSpaceDE w:val="0"/>
        <w:jc w:val="both"/>
        <w:rPr>
          <w:rFonts w:ascii="Arial Narrow" w:eastAsia="Calibri" w:hAnsi="Arial Narrow" w:cs="Times New Roman"/>
          <w:color w:val="FF0000"/>
          <w:kern w:val="0"/>
          <w:lang w:val="sr-Latn-CS" w:eastAsia="ar-SA" w:bidi="ar-SA"/>
        </w:rPr>
      </w:pPr>
    </w:p>
    <w:p w:rsidR="00830A18" w:rsidRPr="00830A18" w:rsidRDefault="00830A18" w:rsidP="00830A18">
      <w:pPr>
        <w:widowControl/>
        <w:autoSpaceDE w:val="0"/>
        <w:jc w:val="both"/>
        <w:rPr>
          <w:rFonts w:ascii="Arial Narrow" w:eastAsia="Calibri" w:hAnsi="Arial Narrow" w:cs="Times New Roman"/>
          <w:kern w:val="0"/>
          <w:lang w:val="sr-Latn-CS" w:eastAsia="ar-SA" w:bidi="ar-SA"/>
        </w:rPr>
      </w:pPr>
      <w:bookmarkStart w:id="9" w:name="_Hlk136511068"/>
      <w:r w:rsidRPr="00830A18">
        <w:rPr>
          <w:rFonts w:ascii="Arial Narrow" w:eastAsia="Calibri" w:hAnsi="Arial Narrow" w:cs="Times New Roman"/>
          <w:kern w:val="0"/>
          <w:lang w:val="sr-Latn-CS" w:eastAsia="ar-SA" w:bidi="ar-SA"/>
        </w:rPr>
        <w:t>- Ponuđač dostavio Izvještaj o izvršenim ispitivanjima za tražene proizvode iz tehničke specifikacije, strana 23-48/58;</w:t>
      </w:r>
    </w:p>
    <w:bookmarkEnd w:id="9"/>
    <w:p w:rsidR="00830A18" w:rsidRPr="00830A18" w:rsidRDefault="00830A18" w:rsidP="00830A18">
      <w:pPr>
        <w:widowControl/>
        <w:autoSpaceDE w:val="0"/>
        <w:jc w:val="both"/>
        <w:rPr>
          <w:rFonts w:ascii="Arial Narrow" w:eastAsia="Calibri" w:hAnsi="Arial Narrow" w:cs="Times New Roman"/>
          <w:color w:val="FF0000"/>
          <w:kern w:val="0"/>
          <w:lang w:val="sr-Latn-CS" w:eastAsia="ar-SA" w:bidi="ar-SA"/>
        </w:rPr>
      </w:pPr>
    </w:p>
    <w:p w:rsidR="00830A18" w:rsidRPr="00830A18" w:rsidRDefault="00830A18" w:rsidP="00830A18">
      <w:pPr>
        <w:widowControl/>
        <w:tabs>
          <w:tab w:val="left" w:pos="1950"/>
        </w:tabs>
        <w:spacing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r-Latn-CS" w:eastAsia="ar-SA" w:bidi="ar-SA"/>
        </w:rPr>
        <w:t xml:space="preserve">- Potpisan Nacrt ugovora o nabavci, </w:t>
      </w:r>
      <w:r w:rsidRPr="00830A18">
        <w:rPr>
          <w:rFonts w:ascii="Arial Narrow" w:eastAsia="Calibri" w:hAnsi="Arial Narrow" w:cs="Times New Roman"/>
          <w:kern w:val="0"/>
          <w:lang w:val="it-IT" w:eastAsia="ar-SA" w:bidi="ar-SA"/>
        </w:rPr>
        <w:t>saglasnost na nacrt ugovora, uredno potpisana i ovjerena,</w:t>
      </w:r>
      <w:r w:rsidRPr="00830A18">
        <w:rPr>
          <w:rFonts w:ascii="Arial Narrow" w:eastAsia="Calibri" w:hAnsi="Arial Narrow" w:cs="Times New Roman"/>
          <w:kern w:val="0"/>
          <w:lang w:val="sr-Latn-CS" w:eastAsia="ar-SA" w:bidi="ar-SA"/>
        </w:rPr>
        <w:t xml:space="preserve"> </w:t>
      </w:r>
      <w:r w:rsidRPr="00830A18">
        <w:rPr>
          <w:rFonts w:ascii="Arial Narrow" w:eastAsia="Calibri" w:hAnsi="Arial Narrow" w:cs="Times New Roman"/>
          <w:kern w:val="0"/>
          <w:lang w:val="hr-HR" w:eastAsia="ar-SA" w:bidi="ar-SA"/>
        </w:rPr>
        <w:t xml:space="preserve"> strane 51-54/58</w:t>
      </w:r>
      <w:r w:rsidRPr="00830A18">
        <w:rPr>
          <w:rFonts w:ascii="Arial Narrow" w:eastAsia="Calibri" w:hAnsi="Arial Narrow" w:cs="Times New Roman"/>
          <w:kern w:val="0"/>
          <w:lang w:val="sl-SI" w:eastAsia="ar-SA" w:bidi="ar-SA"/>
        </w:rPr>
        <w:t>;</w:t>
      </w:r>
    </w:p>
    <w:p w:rsidR="00830A18" w:rsidRPr="00830A18" w:rsidRDefault="00830A18" w:rsidP="00830A18">
      <w:pPr>
        <w:widowControl/>
        <w:tabs>
          <w:tab w:val="left" w:pos="1950"/>
        </w:tabs>
        <w:spacing w:after="200" w:line="276" w:lineRule="auto"/>
        <w:jc w:val="both"/>
        <w:rPr>
          <w:rFonts w:ascii="Arial Narrow" w:eastAsia="Calibri" w:hAnsi="Arial Narrow" w:cs="Times New Roman"/>
          <w:kern w:val="0"/>
          <w:lang w:val="sl-SI" w:eastAsia="ar-SA" w:bidi="ar-SA"/>
        </w:rPr>
      </w:pPr>
      <w:r w:rsidRPr="00830A18">
        <w:rPr>
          <w:rFonts w:ascii="Arial Narrow" w:eastAsia="Calibri" w:hAnsi="Arial Narrow" w:cs="Times New Roman"/>
          <w:kern w:val="0"/>
          <w:lang w:val="sl-SI" w:eastAsia="ar-SA" w:bidi="ar-SA"/>
        </w:rPr>
        <w:t>Ponuđač je dostavio tražene uzorke iz Tehničke specifikacije.</w:t>
      </w:r>
    </w:p>
    <w:p w:rsidR="00830A18" w:rsidRPr="00830A18" w:rsidRDefault="00830A18" w:rsidP="00830A18">
      <w:pPr>
        <w:widowControl/>
        <w:spacing w:line="276" w:lineRule="auto"/>
        <w:jc w:val="both"/>
        <w:rPr>
          <w:rFonts w:ascii="Arial Narrow" w:eastAsia="Calibri" w:hAnsi="Arial Narrow" w:cs="Times New Roman"/>
          <w:b/>
          <w:kern w:val="0"/>
          <w:lang w:val="sr-Latn-CS" w:eastAsia="ar-SA" w:bidi="ar-SA"/>
        </w:rPr>
      </w:pPr>
      <w:r w:rsidRPr="00830A18">
        <w:rPr>
          <w:rFonts w:ascii="Arial Narrow" w:eastAsia="Calibri" w:hAnsi="Arial Narrow" w:cs="Times New Roman"/>
          <w:b/>
          <w:kern w:val="0"/>
          <w:lang w:val="sr-Latn-CS" w:eastAsia="ar-SA" w:bidi="ar-SA"/>
        </w:rPr>
        <w:t>Ponuđač podnio finansijski dio ponude, strana 10-12/58:</w:t>
      </w:r>
    </w:p>
    <w:p w:rsidR="00830A18" w:rsidRPr="00830A18" w:rsidRDefault="00830A18" w:rsidP="00830A18">
      <w:pPr>
        <w:keepNext/>
        <w:keepLines/>
        <w:widowControl/>
        <w:pBdr>
          <w:top w:val="single" w:sz="4" w:space="1" w:color="auto"/>
          <w:left w:val="single" w:sz="4" w:space="13"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830A18">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429"/>
        <w:gridCol w:w="3906"/>
      </w:tblGrid>
      <w:tr w:rsidR="00830A18" w:rsidRPr="00830A18" w:rsidTr="00765B5E">
        <w:trPr>
          <w:trHeight w:val="320"/>
        </w:trPr>
        <w:tc>
          <w:tcPr>
            <w:tcW w:w="5429" w:type="dxa"/>
            <w:tcBorders>
              <w:top w:val="single" w:sz="8" w:space="0" w:color="auto"/>
              <w:left w:val="single" w:sz="8" w:space="0" w:color="auto"/>
              <w:bottom w:val="single" w:sz="8" w:space="0" w:color="auto"/>
              <w:right w:val="single" w:sz="8" w:space="0" w:color="000000"/>
            </w:tcBorders>
            <w:vAlign w:val="center"/>
            <w:hideMark/>
          </w:tcPr>
          <w:p w:rsidR="00830A18" w:rsidRPr="00830A18" w:rsidRDefault="00830A18" w:rsidP="00830A18">
            <w:pPr>
              <w:widowControl/>
              <w:suppressAutoHyphens w:val="0"/>
              <w:rPr>
                <w:rFonts w:ascii="Arial Narrow" w:eastAsia="Calibri" w:hAnsi="Arial Narrow" w:cs="Times New Roman"/>
                <w:kern w:val="0"/>
                <w:sz w:val="20"/>
                <w:szCs w:val="20"/>
                <w:lang w:val="sr-Latn-CS" w:eastAsia="sr-Latn-CS" w:bidi="ar-SA"/>
              </w:rPr>
            </w:pPr>
            <w:r w:rsidRPr="00830A18">
              <w:rPr>
                <w:rFonts w:ascii="Arial Narrow" w:eastAsia="Calibri" w:hAnsi="Arial Narrow" w:cs="Times New Roman"/>
                <w:kern w:val="0"/>
                <w:sz w:val="20"/>
                <w:szCs w:val="20"/>
                <w:lang w:val="sr-Cyrl-CS" w:eastAsia="sr-Latn-CS" w:bidi="ar-SA"/>
              </w:rPr>
              <w:t>Ukupno bez PDV-a</w:t>
            </w:r>
          </w:p>
        </w:tc>
        <w:tc>
          <w:tcPr>
            <w:tcW w:w="3906" w:type="dxa"/>
            <w:tcBorders>
              <w:top w:val="single" w:sz="8" w:space="0" w:color="auto"/>
              <w:left w:val="nil"/>
              <w:bottom w:val="single" w:sz="8" w:space="0" w:color="auto"/>
              <w:right w:val="single" w:sz="8" w:space="0" w:color="000000"/>
            </w:tcBorders>
            <w:vAlign w:val="center"/>
            <w:hideMark/>
          </w:tcPr>
          <w:p w:rsidR="00830A18" w:rsidRPr="00830A18" w:rsidRDefault="00830A18" w:rsidP="00830A18">
            <w:pPr>
              <w:widowControl/>
              <w:suppressAutoHyphens w:val="0"/>
              <w:rPr>
                <w:rFonts w:ascii="Arial Narrow" w:eastAsia="Calibri" w:hAnsi="Arial Narrow" w:cs="Times New Roman"/>
                <w:kern w:val="0"/>
                <w:sz w:val="20"/>
                <w:szCs w:val="20"/>
                <w:lang w:eastAsia="sr-Latn-CS" w:bidi="ar-SA"/>
              </w:rPr>
            </w:pPr>
            <w:r w:rsidRPr="00830A18">
              <w:rPr>
                <w:rFonts w:ascii="Arial Narrow" w:eastAsia="Calibri" w:hAnsi="Arial Narrow" w:cs="Times New Roman"/>
                <w:kern w:val="0"/>
                <w:sz w:val="20"/>
                <w:szCs w:val="20"/>
                <w:lang w:val="sr-Cyrl-CS" w:eastAsia="sr-Latn-CS" w:bidi="ar-SA"/>
              </w:rPr>
              <w:t> </w:t>
            </w:r>
            <w:r w:rsidRPr="00830A18">
              <w:rPr>
                <w:rFonts w:ascii="Arial Narrow" w:eastAsia="Calibri" w:hAnsi="Arial Narrow" w:cs="Times New Roman"/>
                <w:kern w:val="0"/>
                <w:sz w:val="20"/>
                <w:szCs w:val="20"/>
                <w:lang w:eastAsia="sr-Latn-CS" w:bidi="ar-SA"/>
              </w:rPr>
              <w:t>117.691,75 €</w:t>
            </w:r>
          </w:p>
        </w:tc>
      </w:tr>
      <w:tr w:rsidR="00830A18" w:rsidRPr="00830A18" w:rsidTr="00765B5E">
        <w:trPr>
          <w:trHeight w:val="320"/>
        </w:trPr>
        <w:tc>
          <w:tcPr>
            <w:tcW w:w="5429" w:type="dxa"/>
            <w:tcBorders>
              <w:top w:val="nil"/>
              <w:left w:val="single" w:sz="8" w:space="0" w:color="auto"/>
              <w:bottom w:val="single" w:sz="4" w:space="0" w:color="auto"/>
              <w:right w:val="single" w:sz="8" w:space="0" w:color="000000"/>
            </w:tcBorders>
            <w:vAlign w:val="center"/>
            <w:hideMark/>
          </w:tcPr>
          <w:p w:rsidR="00830A18" w:rsidRPr="00830A18" w:rsidRDefault="00830A18" w:rsidP="00830A18">
            <w:pPr>
              <w:widowControl/>
              <w:suppressAutoHyphens w:val="0"/>
              <w:rPr>
                <w:rFonts w:ascii="Arial Narrow" w:eastAsia="Calibri" w:hAnsi="Arial Narrow" w:cs="Times New Roman"/>
                <w:kern w:val="0"/>
                <w:lang w:val="sr-Latn-CS" w:eastAsia="sr-Latn-CS" w:bidi="ar-SA"/>
              </w:rPr>
            </w:pPr>
            <w:r w:rsidRPr="00830A18">
              <w:rPr>
                <w:rFonts w:ascii="Arial Narrow" w:eastAsia="Calibri" w:hAnsi="Arial Narrow" w:cs="Times New Roman"/>
                <w:kern w:val="0"/>
                <w:sz w:val="20"/>
                <w:szCs w:val="20"/>
                <w:lang w:val="sr-Cyrl-CS" w:eastAsia="sr-Latn-CS" w:bidi="ar-SA"/>
              </w:rPr>
              <w:t>PDV</w:t>
            </w:r>
          </w:p>
        </w:tc>
        <w:tc>
          <w:tcPr>
            <w:tcW w:w="3906" w:type="dxa"/>
            <w:tcBorders>
              <w:top w:val="nil"/>
              <w:left w:val="nil"/>
              <w:bottom w:val="single" w:sz="4" w:space="0" w:color="auto"/>
              <w:right w:val="single" w:sz="8" w:space="0" w:color="000000"/>
            </w:tcBorders>
            <w:vAlign w:val="center"/>
            <w:hideMark/>
          </w:tcPr>
          <w:p w:rsidR="00830A18" w:rsidRPr="00830A18" w:rsidRDefault="00830A18" w:rsidP="00830A18">
            <w:pPr>
              <w:widowControl/>
              <w:suppressAutoHyphens w:val="0"/>
              <w:rPr>
                <w:rFonts w:ascii="Arial Narrow" w:eastAsia="Calibri" w:hAnsi="Arial Narrow" w:cs="Times New Roman"/>
                <w:kern w:val="0"/>
                <w:sz w:val="20"/>
                <w:szCs w:val="20"/>
                <w:lang w:eastAsia="sr-Latn-CS" w:bidi="ar-SA"/>
              </w:rPr>
            </w:pPr>
            <w:r w:rsidRPr="00830A18">
              <w:rPr>
                <w:rFonts w:ascii="Arial Narrow" w:eastAsia="Calibri" w:hAnsi="Arial Narrow" w:cs="Times New Roman"/>
                <w:kern w:val="0"/>
                <w:sz w:val="20"/>
                <w:szCs w:val="20"/>
                <w:lang w:val="sr-Cyrl-CS" w:eastAsia="sr-Latn-CS" w:bidi="ar-SA"/>
              </w:rPr>
              <w:t> </w:t>
            </w:r>
            <w:r w:rsidRPr="00830A18">
              <w:rPr>
                <w:rFonts w:ascii="Arial Narrow" w:eastAsia="Calibri" w:hAnsi="Arial Narrow" w:cs="Times New Roman"/>
                <w:kern w:val="0"/>
                <w:sz w:val="20"/>
                <w:szCs w:val="20"/>
                <w:lang w:eastAsia="sr-Latn-CS" w:bidi="ar-SA"/>
              </w:rPr>
              <w:t xml:space="preserve">  24.715,27 €</w:t>
            </w:r>
          </w:p>
        </w:tc>
      </w:tr>
      <w:tr w:rsidR="00830A18" w:rsidRPr="00830A18" w:rsidTr="00765B5E">
        <w:trPr>
          <w:trHeight w:val="320"/>
        </w:trPr>
        <w:tc>
          <w:tcPr>
            <w:tcW w:w="5429" w:type="dxa"/>
            <w:tcBorders>
              <w:top w:val="single" w:sz="4" w:space="0" w:color="auto"/>
              <w:left w:val="single" w:sz="4" w:space="0" w:color="auto"/>
              <w:bottom w:val="single" w:sz="4" w:space="0" w:color="auto"/>
              <w:right w:val="single" w:sz="4" w:space="0" w:color="auto"/>
            </w:tcBorders>
            <w:vAlign w:val="center"/>
            <w:hideMark/>
          </w:tcPr>
          <w:p w:rsidR="00830A18" w:rsidRPr="00830A18" w:rsidRDefault="00830A18" w:rsidP="00830A18">
            <w:pPr>
              <w:widowControl/>
              <w:suppressAutoHyphens w:val="0"/>
              <w:rPr>
                <w:rFonts w:ascii="Arial Narrow" w:eastAsia="Calibri" w:hAnsi="Arial Narrow" w:cs="Times New Roman"/>
                <w:kern w:val="0"/>
                <w:sz w:val="20"/>
                <w:szCs w:val="20"/>
                <w:lang w:val="en-US" w:eastAsia="sr-Latn-CS" w:bidi="ar-SA"/>
              </w:rPr>
            </w:pPr>
            <w:r w:rsidRPr="00830A18">
              <w:rPr>
                <w:rFonts w:ascii="Arial Narrow" w:eastAsia="Calibri" w:hAnsi="Arial Narrow" w:cs="Times New Roman"/>
                <w:kern w:val="0"/>
                <w:sz w:val="20"/>
                <w:szCs w:val="20"/>
                <w:lang w:val="sr-Cyrl-CS" w:eastAsia="sr-Latn-CS" w:bidi="ar-SA"/>
              </w:rPr>
              <w:t>Ukupan iznos sa PDV-om</w:t>
            </w:r>
            <w:r w:rsidRPr="00830A18">
              <w:rPr>
                <w:rFonts w:ascii="Arial Narrow" w:eastAsia="Calibri" w:hAnsi="Arial Narrow" w:cs="Times New Roman"/>
                <w:kern w:val="0"/>
                <w:sz w:val="20"/>
                <w:szCs w:val="20"/>
                <w:lang w:val="en-US" w:eastAsia="sr-Latn-CS" w:bidi="ar-SA"/>
              </w:rPr>
              <w:t>:</w:t>
            </w:r>
          </w:p>
        </w:tc>
        <w:tc>
          <w:tcPr>
            <w:tcW w:w="3906" w:type="dxa"/>
            <w:tcBorders>
              <w:top w:val="single" w:sz="4" w:space="0" w:color="auto"/>
              <w:left w:val="single" w:sz="4" w:space="0" w:color="auto"/>
              <w:bottom w:val="single" w:sz="4" w:space="0" w:color="auto"/>
              <w:right w:val="single" w:sz="4" w:space="0" w:color="auto"/>
            </w:tcBorders>
            <w:vAlign w:val="center"/>
            <w:hideMark/>
          </w:tcPr>
          <w:p w:rsidR="00830A18" w:rsidRPr="00830A18" w:rsidRDefault="00830A18" w:rsidP="00830A18">
            <w:pPr>
              <w:widowControl/>
              <w:suppressAutoHyphens w:val="0"/>
              <w:rPr>
                <w:rFonts w:ascii="Arial Narrow" w:eastAsia="Calibri" w:hAnsi="Arial Narrow" w:cs="Times New Roman"/>
                <w:kern w:val="0"/>
                <w:sz w:val="20"/>
                <w:szCs w:val="20"/>
                <w:lang w:val="sr-Latn-CS" w:eastAsia="sr-Latn-CS" w:bidi="ar-SA"/>
              </w:rPr>
            </w:pPr>
            <w:r w:rsidRPr="00830A18">
              <w:rPr>
                <w:rFonts w:ascii="Arial Narrow" w:eastAsia="Calibri" w:hAnsi="Arial Narrow" w:cs="Times New Roman"/>
                <w:kern w:val="0"/>
                <w:sz w:val="20"/>
                <w:szCs w:val="20"/>
                <w:lang w:val="sr-Latn-CS" w:eastAsia="sr-Latn-CS" w:bidi="ar-SA"/>
              </w:rPr>
              <w:t> 142.407,02 €</w:t>
            </w:r>
          </w:p>
        </w:tc>
      </w:tr>
    </w:tbl>
    <w:p w:rsidR="00830A18" w:rsidRPr="00830A18" w:rsidRDefault="00830A18" w:rsidP="00830A18">
      <w:pPr>
        <w:widowControl/>
        <w:spacing w:after="200" w:line="276" w:lineRule="auto"/>
        <w:jc w:val="both"/>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830A18" w:rsidRPr="00830A18" w:rsidTr="00765B5E">
        <w:trPr>
          <w:trHeight w:val="375"/>
        </w:trPr>
        <w:tc>
          <w:tcPr>
            <w:tcW w:w="4110" w:type="dxa"/>
            <w:tcBorders>
              <w:top w:val="single" w:sz="4" w:space="0" w:color="000000"/>
              <w:left w:val="single" w:sz="4" w:space="0" w:color="000000"/>
              <w:bottom w:val="single" w:sz="4" w:space="0" w:color="000000"/>
              <w:right w:val="nil"/>
            </w:tcBorders>
            <w:vAlign w:val="center"/>
            <w:hideMark/>
          </w:tcPr>
          <w:p w:rsidR="00830A18" w:rsidRPr="00830A18" w:rsidRDefault="00830A18" w:rsidP="00830A18">
            <w:pPr>
              <w:widowControl/>
              <w:ind w:left="266" w:hanging="266"/>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rsidR="00830A18" w:rsidRPr="00830A18" w:rsidRDefault="00830A18" w:rsidP="00830A18">
            <w:pPr>
              <w:widowControl/>
              <w:rPr>
                <w:rFonts w:ascii="Arial Narrow" w:eastAsia="Calibri" w:hAnsi="Arial Narrow" w:cs="Times New Roman"/>
                <w:kern w:val="0"/>
                <w:sz w:val="22"/>
                <w:szCs w:val="22"/>
                <w:lang w:val="en-US" w:eastAsia="ar-SA" w:bidi="ar-SA"/>
              </w:rPr>
            </w:pPr>
            <w:r w:rsidRPr="00830A18">
              <w:rPr>
                <w:rFonts w:ascii="Arial Narrow" w:eastAsia="Calibri" w:hAnsi="Arial Narrow" w:cs="Times New Roman"/>
                <w:kern w:val="0"/>
                <w:sz w:val="22"/>
                <w:szCs w:val="22"/>
                <w:lang w:val="sr-Latn-CS" w:eastAsia="ar-SA" w:bidi="ar-SA"/>
              </w:rPr>
              <w:t>14 dana od dana zaključivanja Ugovora</w:t>
            </w:r>
          </w:p>
        </w:tc>
      </w:tr>
      <w:tr w:rsidR="00830A18" w:rsidRPr="00830A18" w:rsidTr="00765B5E">
        <w:trPr>
          <w:trHeight w:val="375"/>
        </w:trPr>
        <w:tc>
          <w:tcPr>
            <w:tcW w:w="4110" w:type="dxa"/>
            <w:tcBorders>
              <w:top w:val="single" w:sz="4" w:space="0" w:color="000000"/>
              <w:left w:val="single" w:sz="4" w:space="0" w:color="000000"/>
              <w:bottom w:val="single" w:sz="4" w:space="0" w:color="000000"/>
              <w:right w:val="nil"/>
            </w:tcBorders>
            <w:vAlign w:val="center"/>
            <w:hideMark/>
          </w:tcPr>
          <w:p w:rsidR="00830A18" w:rsidRPr="00830A18" w:rsidRDefault="00830A18" w:rsidP="00830A18">
            <w:pPr>
              <w:widowControl/>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rsidR="00830A18" w:rsidRPr="00830A18" w:rsidRDefault="00830A18" w:rsidP="00830A18">
            <w:pPr>
              <w:widowControl/>
              <w:rPr>
                <w:rFonts w:ascii="Arial Narrow" w:eastAsia="Calibri" w:hAnsi="Arial Narrow" w:cs="Calibri"/>
                <w:kern w:val="0"/>
                <w:sz w:val="22"/>
                <w:szCs w:val="22"/>
                <w:lang w:val="en-US" w:eastAsia="ar-SA" w:bidi="ar-SA"/>
              </w:rPr>
            </w:pPr>
            <w:r w:rsidRPr="00830A18">
              <w:rPr>
                <w:rFonts w:ascii="Arial Narrow" w:eastAsia="Calibri" w:hAnsi="Arial Narrow" w:cs="Times New Roman"/>
                <w:kern w:val="0"/>
                <w:sz w:val="22"/>
                <w:szCs w:val="22"/>
                <w:lang w:val="sr-Latn-CS" w:eastAsia="ar-SA" w:bidi="ar-SA"/>
              </w:rPr>
              <w:t> </w:t>
            </w:r>
            <w:r w:rsidRPr="00830A18">
              <w:rPr>
                <w:rFonts w:ascii="Arial Narrow" w:eastAsia="Calibri" w:hAnsi="Arial Narrow" w:cs="Times New Roman"/>
                <w:kern w:val="0"/>
                <w:sz w:val="22"/>
                <w:szCs w:val="22"/>
                <w:lang w:eastAsia="ar-SA" w:bidi="ar-SA"/>
              </w:rPr>
              <w:t>Budva (hoteli„Slovenska plaža“ i „Aleksandar“); Petrovac (hoteli „Palas“ i „Castellastva“)</w:t>
            </w:r>
          </w:p>
        </w:tc>
      </w:tr>
      <w:tr w:rsidR="00830A18" w:rsidRPr="00830A18" w:rsidTr="00765B5E">
        <w:trPr>
          <w:trHeight w:val="375"/>
        </w:trPr>
        <w:tc>
          <w:tcPr>
            <w:tcW w:w="4110" w:type="dxa"/>
            <w:tcBorders>
              <w:top w:val="single" w:sz="4" w:space="0" w:color="000000"/>
              <w:left w:val="single" w:sz="4" w:space="0" w:color="000000"/>
              <w:bottom w:val="single" w:sz="4" w:space="0" w:color="000000"/>
              <w:right w:val="nil"/>
            </w:tcBorders>
            <w:vAlign w:val="center"/>
            <w:hideMark/>
          </w:tcPr>
          <w:p w:rsidR="00830A18" w:rsidRPr="00830A18" w:rsidRDefault="00830A18" w:rsidP="00830A18">
            <w:pPr>
              <w:widowControl/>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Način plaćanja</w:t>
            </w:r>
          </w:p>
          <w:p w:rsidR="00830A18" w:rsidRPr="00830A18" w:rsidRDefault="00830A18" w:rsidP="00830A18">
            <w:pPr>
              <w:widowControl/>
              <w:rPr>
                <w:rFonts w:ascii="Arial Narrow" w:eastAsia="Calibri" w:hAnsi="Arial Narrow" w:cs="Times New Roman"/>
                <w:color w:val="FF0000"/>
                <w:kern w:val="0"/>
                <w:sz w:val="22"/>
                <w:szCs w:val="22"/>
                <w:lang w:val="sr-Latn-CS" w:eastAsia="ar-SA" w:bidi="ar-SA"/>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830A18" w:rsidRPr="00830A18" w:rsidRDefault="00830A18" w:rsidP="00E75833">
            <w:pPr>
              <w:widowControl/>
              <w:numPr>
                <w:ilvl w:val="0"/>
                <w:numId w:val="8"/>
              </w:numPr>
              <w:suppressAutoHyphens w:val="0"/>
              <w:spacing w:after="200" w:line="276" w:lineRule="auto"/>
              <w:jc w:val="both"/>
              <w:rPr>
                <w:rFonts w:ascii="Arial Narrow" w:eastAsia="Calibri" w:hAnsi="Arial Narrow" w:cs="Times New Roman"/>
                <w:bCs/>
                <w:kern w:val="0"/>
                <w:sz w:val="22"/>
                <w:szCs w:val="22"/>
                <w:lang w:val="pl-PL" w:eastAsia="en-US" w:bidi="ar-SA"/>
              </w:rPr>
            </w:pPr>
            <w:r w:rsidRPr="00830A18">
              <w:rPr>
                <w:rFonts w:ascii="Arial Narrow" w:eastAsia="Calibri" w:hAnsi="Arial Narrow" w:cs="Calibri"/>
                <w:kern w:val="0"/>
                <w:sz w:val="22"/>
                <w:szCs w:val="22"/>
                <w:lang w:val="en-US" w:eastAsia="en-US" w:bidi="ar-SA"/>
              </w:rPr>
              <w:t>Avansno</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pla</w:t>
            </w:r>
            <w:r w:rsidRPr="00830A18">
              <w:rPr>
                <w:rFonts w:ascii="Arial Narrow" w:eastAsia="Calibri" w:hAnsi="Arial Narrow" w:cs="Calibri"/>
                <w:kern w:val="0"/>
                <w:sz w:val="22"/>
                <w:szCs w:val="22"/>
                <w:lang w:val="sr-Latn-CS" w:eastAsia="en-US" w:bidi="ar-SA"/>
              </w:rPr>
              <w:t>ć</w:t>
            </w:r>
            <w:r w:rsidRPr="00830A18">
              <w:rPr>
                <w:rFonts w:ascii="Arial Narrow" w:eastAsia="Calibri" w:hAnsi="Arial Narrow" w:cs="Calibri"/>
                <w:kern w:val="0"/>
                <w:sz w:val="22"/>
                <w:szCs w:val="22"/>
                <w:lang w:val="en-US" w:eastAsia="en-US" w:bidi="ar-SA"/>
              </w:rPr>
              <w:t>anje</w:t>
            </w:r>
            <w:r w:rsidRPr="00830A18">
              <w:rPr>
                <w:rFonts w:ascii="Arial Narrow" w:eastAsia="Calibri" w:hAnsi="Arial Narrow" w:cs="Calibri"/>
                <w:kern w:val="0"/>
                <w:sz w:val="22"/>
                <w:szCs w:val="22"/>
                <w:lang w:val="sr-Latn-CS" w:eastAsia="en-US" w:bidi="ar-SA"/>
              </w:rPr>
              <w:t xml:space="preserve"> – trideset </w:t>
            </w:r>
            <w:r w:rsidRPr="00830A18">
              <w:rPr>
                <w:rFonts w:ascii="Arial Narrow" w:eastAsia="Calibri" w:hAnsi="Arial Narrow" w:cs="Calibri"/>
                <w:kern w:val="0"/>
                <w:sz w:val="22"/>
                <w:szCs w:val="22"/>
                <w:lang w:val="en-US" w:eastAsia="en-US" w:bidi="ar-SA"/>
              </w:rPr>
              <w:t>procenata</w:t>
            </w:r>
            <w:r w:rsidRPr="00830A18">
              <w:rPr>
                <w:rFonts w:ascii="Arial Narrow" w:eastAsia="Calibri" w:hAnsi="Arial Narrow" w:cs="Calibri"/>
                <w:kern w:val="0"/>
                <w:sz w:val="22"/>
                <w:szCs w:val="22"/>
                <w:lang w:val="sr-Latn-CS" w:eastAsia="en-US" w:bidi="ar-SA"/>
              </w:rPr>
              <w:t xml:space="preserve"> (30 %) </w:t>
            </w:r>
            <w:r w:rsidRPr="00830A18">
              <w:rPr>
                <w:rFonts w:ascii="Arial Narrow" w:eastAsia="Calibri" w:hAnsi="Arial Narrow" w:cs="Calibri"/>
                <w:kern w:val="0"/>
                <w:sz w:val="22"/>
                <w:szCs w:val="22"/>
                <w:lang w:val="en-US" w:eastAsia="en-US" w:bidi="ar-SA"/>
              </w:rPr>
              <w:t>od</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ugovorne</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cijene</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bi</w:t>
            </w:r>
            <w:r w:rsidRPr="00830A18">
              <w:rPr>
                <w:rFonts w:ascii="Arial Narrow" w:eastAsia="Calibri" w:hAnsi="Arial Narrow" w:cs="Calibri"/>
                <w:kern w:val="0"/>
                <w:sz w:val="22"/>
                <w:szCs w:val="22"/>
                <w:lang w:val="sr-Latn-CS" w:eastAsia="en-US" w:bidi="ar-SA"/>
              </w:rPr>
              <w:t>ć</w:t>
            </w:r>
            <w:r w:rsidRPr="00830A18">
              <w:rPr>
                <w:rFonts w:ascii="Arial Narrow" w:eastAsia="Calibri" w:hAnsi="Arial Narrow" w:cs="Calibri"/>
                <w:kern w:val="0"/>
                <w:sz w:val="22"/>
                <w:szCs w:val="22"/>
                <w:lang w:val="en-US" w:eastAsia="en-US" w:bidi="ar-SA"/>
              </w:rPr>
              <w:t>e</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pla</w:t>
            </w:r>
            <w:r w:rsidRPr="00830A18">
              <w:rPr>
                <w:rFonts w:ascii="Arial Narrow" w:eastAsia="Calibri" w:hAnsi="Arial Narrow" w:cs="Calibri"/>
                <w:kern w:val="0"/>
                <w:sz w:val="22"/>
                <w:szCs w:val="22"/>
                <w:lang w:val="sr-Latn-CS" w:eastAsia="en-US" w:bidi="ar-SA"/>
              </w:rPr>
              <w:t>ć</w:t>
            </w:r>
            <w:r w:rsidRPr="00830A18">
              <w:rPr>
                <w:rFonts w:ascii="Arial Narrow" w:eastAsia="Calibri" w:hAnsi="Arial Narrow" w:cs="Calibri"/>
                <w:kern w:val="0"/>
                <w:sz w:val="22"/>
                <w:szCs w:val="22"/>
                <w:lang w:val="en-US" w:eastAsia="en-US" w:bidi="ar-SA"/>
              </w:rPr>
              <w:t>eno</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avansno</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za</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nabavku</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robe</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nakon</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potpisivanja</w:t>
            </w:r>
            <w:r w:rsidRPr="00830A18">
              <w:rPr>
                <w:rFonts w:ascii="Arial Narrow" w:eastAsia="Calibri" w:hAnsi="Arial Narrow" w:cs="Calibri"/>
                <w:kern w:val="0"/>
                <w:sz w:val="22"/>
                <w:szCs w:val="22"/>
                <w:lang w:val="sr-Latn-CS" w:eastAsia="en-US" w:bidi="ar-SA"/>
              </w:rPr>
              <w:t xml:space="preserve"> </w:t>
            </w:r>
            <w:r w:rsidRPr="00830A18">
              <w:rPr>
                <w:rFonts w:ascii="Arial Narrow" w:eastAsia="Calibri" w:hAnsi="Arial Narrow" w:cs="Calibri"/>
                <w:kern w:val="0"/>
                <w:sz w:val="22"/>
                <w:szCs w:val="22"/>
                <w:lang w:val="en-US" w:eastAsia="en-US" w:bidi="ar-SA"/>
              </w:rPr>
              <w:t>Ugovora</w:t>
            </w:r>
            <w:r w:rsidRPr="00830A18">
              <w:rPr>
                <w:rFonts w:ascii="Arial Narrow" w:eastAsia="Calibri" w:hAnsi="Arial Narrow" w:cs="Calibri"/>
                <w:kern w:val="0"/>
                <w:sz w:val="22"/>
                <w:szCs w:val="22"/>
                <w:lang w:val="sr-Latn-CS" w:eastAsia="en-US" w:bidi="ar-SA"/>
              </w:rPr>
              <w:t>.</w:t>
            </w:r>
          </w:p>
          <w:p w:rsidR="00830A18" w:rsidRPr="00830A18" w:rsidRDefault="00830A18" w:rsidP="00E75833">
            <w:pPr>
              <w:widowControl/>
              <w:numPr>
                <w:ilvl w:val="0"/>
                <w:numId w:val="8"/>
              </w:numPr>
              <w:suppressAutoHyphens w:val="0"/>
              <w:spacing w:after="200" w:line="276" w:lineRule="auto"/>
              <w:jc w:val="both"/>
              <w:rPr>
                <w:rFonts w:ascii="Arial Narrow" w:eastAsia="Calibri" w:hAnsi="Arial Narrow" w:cs="Times New Roman"/>
                <w:bCs/>
                <w:kern w:val="0"/>
                <w:sz w:val="22"/>
                <w:szCs w:val="22"/>
                <w:lang w:val="pl-PL" w:eastAsia="en-US" w:bidi="ar-SA"/>
              </w:rPr>
            </w:pPr>
            <w:r w:rsidRPr="00830A18">
              <w:rPr>
                <w:rFonts w:ascii="Arial Narrow" w:eastAsia="Calibri" w:hAnsi="Arial Narrow" w:cs="Times New Roman"/>
                <w:bCs/>
                <w:kern w:val="0"/>
                <w:sz w:val="22"/>
                <w:szCs w:val="22"/>
                <w:lang w:val="pl-PL" w:eastAsia="en-US" w:bidi="ar-SA"/>
              </w:rPr>
              <w:t>Ostatak sedamdeset procenata (70%), 30 dana nakon isporuke i prijema robe.</w:t>
            </w:r>
          </w:p>
          <w:p w:rsidR="00830A18" w:rsidRPr="00830A18" w:rsidRDefault="00830A18" w:rsidP="00830A18">
            <w:pPr>
              <w:widowControl/>
              <w:suppressAutoHyphens w:val="0"/>
              <w:autoSpaceDE w:val="0"/>
              <w:autoSpaceDN w:val="0"/>
              <w:adjustRightInd w:val="0"/>
              <w:rPr>
                <w:rFonts w:ascii="Arial Narrow" w:eastAsia="Calibri" w:hAnsi="Arial Narrow" w:cs="Times New Roman"/>
                <w:bCs/>
                <w:color w:val="FF0000"/>
                <w:kern w:val="0"/>
                <w:sz w:val="22"/>
                <w:szCs w:val="22"/>
                <w:lang w:val="en-US" w:eastAsia="en-US" w:bidi="ar-SA"/>
              </w:rPr>
            </w:pPr>
          </w:p>
        </w:tc>
      </w:tr>
      <w:tr w:rsidR="00830A18" w:rsidRPr="00830A18" w:rsidTr="00765B5E">
        <w:trPr>
          <w:trHeight w:val="468"/>
        </w:trPr>
        <w:tc>
          <w:tcPr>
            <w:tcW w:w="4110" w:type="dxa"/>
            <w:tcBorders>
              <w:top w:val="single" w:sz="4" w:space="0" w:color="000000"/>
              <w:left w:val="single" w:sz="4" w:space="0" w:color="000000"/>
              <w:bottom w:val="single" w:sz="4" w:space="0" w:color="000000"/>
              <w:right w:val="nil"/>
            </w:tcBorders>
            <w:vAlign w:val="center"/>
          </w:tcPr>
          <w:p w:rsidR="00830A18" w:rsidRPr="00830A18" w:rsidRDefault="00830A18" w:rsidP="00830A18">
            <w:pPr>
              <w:widowControl/>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 xml:space="preserve">Rok plaćanja </w:t>
            </w:r>
          </w:p>
          <w:p w:rsidR="00830A18" w:rsidRPr="00830A18" w:rsidRDefault="00830A18" w:rsidP="00830A18">
            <w:pPr>
              <w:widowControl/>
              <w:rPr>
                <w:rFonts w:ascii="Arial Narrow" w:eastAsia="Calibri" w:hAnsi="Arial Narrow" w:cs="Times New Roman"/>
                <w:kern w:val="0"/>
                <w:sz w:val="22"/>
                <w:szCs w:val="22"/>
                <w:lang w:val="sr-Latn-CS" w:eastAsia="ar-SA" w:bidi="ar-SA"/>
              </w:rPr>
            </w:pPr>
          </w:p>
        </w:tc>
        <w:tc>
          <w:tcPr>
            <w:tcW w:w="5145" w:type="dxa"/>
            <w:tcBorders>
              <w:top w:val="single" w:sz="4" w:space="0" w:color="000000"/>
              <w:left w:val="single" w:sz="4" w:space="0" w:color="000000"/>
              <w:bottom w:val="single" w:sz="4" w:space="0" w:color="000000"/>
              <w:right w:val="single" w:sz="4" w:space="0" w:color="000000"/>
            </w:tcBorders>
            <w:vAlign w:val="center"/>
          </w:tcPr>
          <w:p w:rsidR="00830A18" w:rsidRPr="00830A18" w:rsidRDefault="00830A18" w:rsidP="00830A18">
            <w:pPr>
              <w:widowControl/>
              <w:snapToGrid w:val="0"/>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30 dana od dana dostavljanja fakture</w:t>
            </w:r>
          </w:p>
          <w:p w:rsidR="00830A18" w:rsidRPr="00830A18" w:rsidRDefault="00830A18" w:rsidP="00830A18">
            <w:pPr>
              <w:widowControl/>
              <w:snapToGrid w:val="0"/>
              <w:rPr>
                <w:rFonts w:ascii="Arial Narrow" w:eastAsia="Calibri" w:hAnsi="Arial Narrow" w:cs="Times New Roman"/>
                <w:kern w:val="0"/>
                <w:sz w:val="22"/>
                <w:szCs w:val="22"/>
                <w:lang w:val="sr-Latn-CS" w:eastAsia="ar-SA" w:bidi="ar-SA"/>
              </w:rPr>
            </w:pPr>
          </w:p>
        </w:tc>
      </w:tr>
      <w:tr w:rsidR="00830A18" w:rsidRPr="00830A18" w:rsidTr="00765B5E">
        <w:trPr>
          <w:trHeight w:val="375"/>
        </w:trPr>
        <w:tc>
          <w:tcPr>
            <w:tcW w:w="4110" w:type="dxa"/>
            <w:tcBorders>
              <w:top w:val="single" w:sz="4" w:space="0" w:color="000000"/>
              <w:left w:val="single" w:sz="4" w:space="0" w:color="000000"/>
              <w:bottom w:val="single" w:sz="4" w:space="0" w:color="000000"/>
              <w:right w:val="nil"/>
            </w:tcBorders>
            <w:vAlign w:val="center"/>
            <w:hideMark/>
          </w:tcPr>
          <w:p w:rsidR="00830A18" w:rsidRPr="00830A18" w:rsidRDefault="00830A18" w:rsidP="00830A18">
            <w:pPr>
              <w:widowControl/>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rsidR="00830A18" w:rsidRPr="00830A18" w:rsidRDefault="00830A18" w:rsidP="00830A18">
            <w:pPr>
              <w:widowControl/>
              <w:snapToGrid w:val="0"/>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Virmanski</w:t>
            </w:r>
          </w:p>
        </w:tc>
      </w:tr>
      <w:tr w:rsidR="00830A18" w:rsidRPr="00830A18" w:rsidTr="00765B5E">
        <w:trPr>
          <w:trHeight w:val="375"/>
        </w:trPr>
        <w:tc>
          <w:tcPr>
            <w:tcW w:w="4110" w:type="dxa"/>
            <w:tcBorders>
              <w:top w:val="single" w:sz="4" w:space="0" w:color="000000"/>
              <w:left w:val="single" w:sz="4" w:space="0" w:color="000000"/>
              <w:bottom w:val="single" w:sz="4" w:space="0" w:color="000000"/>
              <w:right w:val="nil"/>
            </w:tcBorders>
            <w:vAlign w:val="center"/>
            <w:hideMark/>
          </w:tcPr>
          <w:p w:rsidR="00830A18" w:rsidRPr="00830A18" w:rsidRDefault="00830A18" w:rsidP="00830A18">
            <w:pPr>
              <w:widowControl/>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rsidR="00830A18" w:rsidRPr="00830A18" w:rsidRDefault="00830A18" w:rsidP="00830A18">
            <w:pPr>
              <w:widowControl/>
              <w:snapToGrid w:val="0"/>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20 dana od dana javnog otvaranja ponuda</w:t>
            </w:r>
          </w:p>
        </w:tc>
      </w:tr>
      <w:tr w:rsidR="00830A18" w:rsidRPr="00830A18" w:rsidTr="00765B5E">
        <w:trPr>
          <w:trHeight w:val="375"/>
        </w:trPr>
        <w:tc>
          <w:tcPr>
            <w:tcW w:w="4110" w:type="dxa"/>
            <w:tcBorders>
              <w:top w:val="single" w:sz="4" w:space="0" w:color="000000"/>
              <w:left w:val="single" w:sz="4" w:space="0" w:color="000000"/>
              <w:bottom w:val="single" w:sz="4" w:space="0" w:color="000000"/>
              <w:right w:val="nil"/>
            </w:tcBorders>
            <w:vAlign w:val="center"/>
          </w:tcPr>
          <w:p w:rsidR="00830A18" w:rsidRPr="00830A18" w:rsidRDefault="00830A18" w:rsidP="00830A18">
            <w:pPr>
              <w:widowControl/>
              <w:rPr>
                <w:rFonts w:ascii="Arial Narrow" w:eastAsia="Calibri" w:hAnsi="Arial Narrow" w:cs="Times New Roman"/>
                <w:kern w:val="0"/>
                <w:sz w:val="22"/>
                <w:szCs w:val="22"/>
                <w:lang w:val="sr-Latn-CS" w:eastAsia="ar-SA" w:bidi="ar-SA"/>
              </w:rPr>
            </w:pPr>
            <w:r w:rsidRPr="00830A18">
              <w:rPr>
                <w:rFonts w:ascii="Arial Narrow" w:eastAsia="Calibri" w:hAnsi="Arial Narrow" w:cs="Times New Roman"/>
                <w:kern w:val="0"/>
                <w:sz w:val="22"/>
                <w:szCs w:val="22"/>
                <w:lang w:val="sr-Latn-CS" w:eastAsia="ar-SA" w:bidi="ar-SA"/>
              </w:rPr>
              <w:t>Garancija kvaliteta</w:t>
            </w:r>
          </w:p>
        </w:tc>
        <w:tc>
          <w:tcPr>
            <w:tcW w:w="5145" w:type="dxa"/>
            <w:tcBorders>
              <w:top w:val="single" w:sz="4" w:space="0" w:color="000000"/>
              <w:left w:val="single" w:sz="4" w:space="0" w:color="000000"/>
              <w:bottom w:val="single" w:sz="4" w:space="0" w:color="000000"/>
              <w:right w:val="single" w:sz="4" w:space="0" w:color="000000"/>
            </w:tcBorders>
            <w:vAlign w:val="center"/>
          </w:tcPr>
          <w:p w:rsidR="00830A18" w:rsidRPr="00830A18" w:rsidRDefault="00830A18" w:rsidP="00830A18">
            <w:pPr>
              <w:widowControl/>
              <w:snapToGrid w:val="0"/>
              <w:rPr>
                <w:rFonts w:ascii="Arial Narrow" w:eastAsia="Calibri" w:hAnsi="Arial Narrow" w:cs="Times New Roman"/>
                <w:kern w:val="0"/>
                <w:sz w:val="22"/>
                <w:szCs w:val="22"/>
                <w:lang w:val="sr-Latn-CS" w:eastAsia="ar-SA" w:bidi="ar-SA"/>
              </w:rPr>
            </w:pPr>
            <w:r w:rsidRPr="00830A18">
              <w:rPr>
                <w:rFonts w:ascii="Arial Narrow" w:eastAsia="Lucida Sans Unicode" w:hAnsi="Arial Narrow" w:cs="Times New Roman"/>
                <w:sz w:val="22"/>
                <w:szCs w:val="22"/>
                <w:lang w:val="sr-Latn-CS"/>
              </w:rPr>
              <w:t>Izvještaj o ispitivanju materijala od kojeg su izrađeni proizvodi koji su traženi specifikacijom od nadležne institucije, izvještaj o rezultatima labaratorijske analize od kojeg su izgrađeni gotovi proizvodi koji su traženi specifikacijom, izdati od strane akreditovane labaratorije.</w:t>
            </w:r>
          </w:p>
        </w:tc>
      </w:tr>
    </w:tbl>
    <w:p w:rsidR="00830A18" w:rsidRPr="00830A18" w:rsidRDefault="00830A18" w:rsidP="00830A18">
      <w:pPr>
        <w:widowControl/>
        <w:jc w:val="both"/>
        <w:rPr>
          <w:rFonts w:ascii="Arial Narrow" w:eastAsia="Calibri" w:hAnsi="Arial Narrow" w:cs="Times New Roman"/>
          <w:color w:val="FF0000"/>
          <w:kern w:val="0"/>
          <w:lang w:val="sl-SI" w:eastAsia="ar-SA" w:bidi="ar-SA"/>
        </w:rPr>
      </w:pPr>
    </w:p>
    <w:p w:rsidR="00830A18" w:rsidRPr="00830A18" w:rsidRDefault="00830A18" w:rsidP="00830A18">
      <w:pPr>
        <w:widowControl/>
        <w:jc w:val="both"/>
        <w:rPr>
          <w:rFonts w:ascii="Arial Narrow" w:eastAsia="Calibri" w:hAnsi="Arial Narrow" w:cs="Times New Roman"/>
          <w:bCs/>
          <w:kern w:val="0"/>
          <w:lang w:val="pl-PL" w:eastAsia="ar-SA" w:bidi="ar-SA"/>
        </w:rPr>
      </w:pPr>
      <w:r w:rsidRPr="00830A18">
        <w:rPr>
          <w:rFonts w:ascii="Arial Narrow" w:eastAsia="Calibri" w:hAnsi="Arial Narrow" w:cs="Times New Roman"/>
          <w:kern w:val="0"/>
          <w:lang w:val="sl-SI" w:eastAsia="ar-SA" w:bidi="ar-SA"/>
        </w:rPr>
        <w:t xml:space="preserve">- </w:t>
      </w:r>
      <w:r w:rsidRPr="00830A18">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3.200,00 €, izdata od strane Hipotekarne banka  br. 130-2477/3 od 29.05.2023. godine, dostavljena u formi originala sa rokom važenja do 30.06.2023. godine. </w:t>
      </w:r>
    </w:p>
    <w:p w:rsidR="00830A18" w:rsidRPr="00830A18" w:rsidRDefault="00830A18" w:rsidP="00830A18">
      <w:pPr>
        <w:widowControl/>
        <w:jc w:val="both"/>
        <w:rPr>
          <w:rFonts w:ascii="Arial Narrow" w:eastAsia="Calibri" w:hAnsi="Arial Narrow" w:cs="Times New Roman"/>
          <w:b/>
          <w:i/>
          <w:iCs/>
          <w:kern w:val="0"/>
          <w:u w:val="single"/>
          <w:lang w:val="pl-PL" w:eastAsia="ar-SA" w:bidi="ar-SA"/>
        </w:rPr>
      </w:pPr>
      <w:r w:rsidRPr="00830A18">
        <w:rPr>
          <w:rFonts w:ascii="Arial Narrow" w:eastAsia="Calibri" w:hAnsi="Arial Narrow" w:cs="Times New Roman"/>
          <w:b/>
          <w:i/>
          <w:iCs/>
          <w:kern w:val="0"/>
          <w:u w:val="single"/>
          <w:lang w:val="pl-PL" w:eastAsia="ar-SA" w:bidi="ar-SA"/>
        </w:rPr>
        <w:lastRenderedPageBreak/>
        <w:t xml:space="preserve">Ponuđač je dostavio garanciju za osiguranje ponude u dvolisnoj providnoj plastičnoj foliji. Garancija ponude sadrži klauzulu da je validna ukoliko je perforirana od strane ponuđača saglasno zahtjevima iz tenderske dokumentacije. Sobzirom da garancija ponude sadrži gore navedenu klauzulu ponuđač je trebalo da dostavi i poveže u ponudi jemstvenikom kao i ostali dokumenta ponude. </w:t>
      </w:r>
    </w:p>
    <w:p w:rsidR="00830A18" w:rsidRPr="00830A18" w:rsidRDefault="00830A18" w:rsidP="00830A18">
      <w:pPr>
        <w:widowControl/>
        <w:autoSpaceDE w:val="0"/>
        <w:jc w:val="both"/>
        <w:rPr>
          <w:rFonts w:ascii="Arial Narrow" w:eastAsia="Calibri" w:hAnsi="Arial Narrow" w:cs="Times New Roman"/>
          <w:b/>
          <w:i/>
          <w:kern w:val="0"/>
          <w:u w:val="single"/>
          <w:lang w:eastAsia="en-US" w:bidi="ar-SA"/>
        </w:rPr>
      </w:pPr>
      <w:r w:rsidRPr="00830A18">
        <w:rPr>
          <w:rFonts w:ascii="Arial Narrow" w:eastAsia="Calibri" w:hAnsi="Arial Narrow" w:cs="Times New Roman"/>
          <w:b/>
          <w:i/>
          <w:kern w:val="0"/>
          <w:u w:val="single"/>
          <w:lang w:eastAsia="en-US" w:bidi="ar-SA"/>
        </w:rPr>
        <w:t>Komisija za otvaranje i vrednovanje ponuda cijeni da ponuđač nije pripremio ponudu u skladu sa Pravilnikom o uređivanju postupka nabavki roba, usluga i radova u Hotelskoj grupi „Budvanska rivijera“ AD.</w:t>
      </w:r>
    </w:p>
    <w:p w:rsidR="00830A18" w:rsidRPr="00830A18" w:rsidRDefault="00830A18" w:rsidP="00830A18">
      <w:pPr>
        <w:widowControl/>
        <w:autoSpaceDE w:val="0"/>
        <w:jc w:val="both"/>
        <w:rPr>
          <w:rFonts w:ascii="Arial Narrow" w:eastAsia="Calibri" w:hAnsi="Arial Narrow" w:cs="Times New Roman"/>
          <w:b/>
          <w:i/>
          <w:kern w:val="0"/>
          <w:u w:val="single"/>
          <w:lang w:eastAsia="en-US" w:bidi="ar-SA"/>
        </w:rPr>
      </w:pPr>
      <w:r w:rsidRPr="00830A18">
        <w:rPr>
          <w:rFonts w:ascii="Arial Narrow" w:eastAsia="Calibri" w:hAnsi="Arial Narrow" w:cs="Times New Roman"/>
          <w:b/>
          <w:i/>
          <w:kern w:val="0"/>
          <w:u w:val="single"/>
          <w:lang w:eastAsia="en-US" w:bidi="ar-SA"/>
        </w:rPr>
        <w:t>Na strani 29 od 36 Tenderske dokumentacije broj 04/1-2206 od 12.05.2023. godine propisano je „Ako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830A18" w:rsidRPr="00830A18" w:rsidRDefault="00830A18" w:rsidP="00830A18">
      <w:pPr>
        <w:widowControl/>
        <w:autoSpaceDE w:val="0"/>
        <w:jc w:val="both"/>
        <w:rPr>
          <w:rFonts w:ascii="Arial Narrow" w:eastAsia="Calibri" w:hAnsi="Arial Narrow" w:cs="Times New Roman"/>
          <w:b/>
          <w:i/>
          <w:kern w:val="0"/>
          <w:u w:val="single"/>
          <w:lang w:eastAsia="en-US" w:bidi="ar-SA"/>
        </w:rPr>
      </w:pPr>
      <w:r w:rsidRPr="00830A18">
        <w:rPr>
          <w:rFonts w:ascii="Arial Narrow" w:eastAsia="Calibri" w:hAnsi="Arial Narrow" w:cs="Times New Roman"/>
          <w:b/>
          <w:i/>
          <w:kern w:val="0"/>
          <w:u w:val="single"/>
          <w:lang w:eastAsia="en-US" w:bidi="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830A18" w:rsidRPr="00830A18" w:rsidRDefault="00830A18" w:rsidP="00830A18">
      <w:pPr>
        <w:widowControl/>
        <w:autoSpaceDE w:val="0"/>
        <w:jc w:val="both"/>
        <w:rPr>
          <w:rFonts w:ascii="Arial Narrow" w:eastAsia="Calibri" w:hAnsi="Arial Narrow" w:cs="Times New Roman"/>
          <w:b/>
          <w:i/>
          <w:iCs/>
          <w:kern w:val="0"/>
          <w:u w:val="single"/>
          <w:lang w:val="pl-PL" w:eastAsia="ar-SA" w:bidi="ar-SA"/>
        </w:rPr>
      </w:pPr>
    </w:p>
    <w:bookmarkEnd w:id="7"/>
    <w:p w:rsidR="00830A18" w:rsidRPr="00830A18" w:rsidRDefault="00830A18" w:rsidP="00830A18">
      <w:pPr>
        <w:widowControl/>
        <w:spacing w:line="100" w:lineRule="atLeast"/>
        <w:jc w:val="both"/>
        <w:rPr>
          <w:rFonts w:ascii="Arial Narrow" w:eastAsia="Times New Roman" w:hAnsi="Arial Narrow" w:cs="Times New Roman"/>
          <w:b/>
          <w:i/>
          <w:iCs/>
          <w:lang w:eastAsia="ar-SA" w:bidi="ar-SA"/>
        </w:rPr>
      </w:pPr>
      <w:r w:rsidRPr="00830A18">
        <w:rPr>
          <w:rFonts w:ascii="Arial Narrow" w:eastAsia="Times New Roman" w:hAnsi="Arial Narrow" w:cs="Times New Roman"/>
          <w:b/>
          <w:i/>
          <w:iCs/>
          <w:lang w:eastAsia="ar-SA" w:bidi="ar-SA"/>
        </w:rPr>
        <w:t xml:space="preserve">Na osnovu prethodno izloženog Komisija za otvaranje i vrednovanje ponuda cijeni da je zajednička ponuda </w:t>
      </w:r>
      <w:r w:rsidRPr="00830A18">
        <w:rPr>
          <w:rFonts w:ascii="Arial Narrow" w:eastAsia="Times New Roman" w:hAnsi="Arial Narrow" w:cs="Times New Roman"/>
          <w:b/>
          <w:bCs/>
          <w:i/>
          <w:iCs/>
          <w:lang w:eastAsia="ar-SA" w:bidi="ar-SA"/>
        </w:rPr>
        <w:t>“Triangl M” DOO Bar i „Miltex” DOO Loznica</w:t>
      </w:r>
      <w:r w:rsidRPr="00830A18">
        <w:rPr>
          <w:rFonts w:ascii="Arial Narrow" w:eastAsia="Times New Roman" w:hAnsi="Arial Narrow" w:cs="Times New Roman"/>
          <w:b/>
          <w:i/>
          <w:iCs/>
          <w:lang w:eastAsia="ar-SA" w:bidi="ar-SA"/>
        </w:rPr>
        <w:t xml:space="preserve">, ocijenjena  kao neispravna, u skladu sa članom 57, stav 1, tačka 1. </w:t>
      </w:r>
      <w:r w:rsidRPr="00830A18">
        <w:rPr>
          <w:rFonts w:ascii="Arial Narrow" w:eastAsia="Calibri" w:hAnsi="Arial Narrow" w:cs="Times New Roman"/>
          <w:b/>
          <w:bCs/>
          <w:i/>
          <w:iCs/>
          <w:kern w:val="0"/>
          <w:lang w:val="sr-Latn-CS" w:eastAsia="ar-SA" w:bidi="ar-SA"/>
        </w:rPr>
        <w:t>Pravilnika o uređivanju postupka nabavki roba, usluga i radova u Hotelskoj grupi „Budvanska rivijera“ AD</w:t>
      </w:r>
      <w:r w:rsidRPr="00830A18">
        <w:rPr>
          <w:rFonts w:ascii="Arial Narrow" w:eastAsia="Times New Roman" w:hAnsi="Arial Narrow" w:cs="Times New Roman"/>
          <w:b/>
          <w:i/>
          <w:iCs/>
          <w:lang w:eastAsia="ar-SA" w:bidi="ar-SA"/>
        </w:rPr>
        <w:t xml:space="preserve">, obzirom da: nije sačinjena na način utvrđen tenderskom dokumentacijom u skladu sa ovim Pravilnikom. </w:t>
      </w:r>
    </w:p>
    <w:p w:rsidR="006B1BE3" w:rsidRPr="00154BAD" w:rsidRDefault="006B1BE3">
      <w:pPr>
        <w:autoSpaceDE w:val="0"/>
        <w:jc w:val="both"/>
        <w:rPr>
          <w:rFonts w:ascii="Arial Narrow" w:eastAsia="Times New Roman" w:hAnsi="Arial Narrow" w:cs="Arial Narrow"/>
          <w:b/>
          <w:bCs/>
          <w:color w:val="FF0000"/>
          <w:lang w:val="en-US"/>
        </w:rPr>
      </w:pPr>
    </w:p>
    <w:p w:rsidR="00921E79" w:rsidRDefault="00921E79">
      <w:pPr>
        <w:autoSpaceDE w:val="0"/>
        <w:jc w:val="both"/>
        <w:rPr>
          <w:rFonts w:ascii="Arial Narrow" w:eastAsia="Times New Roman" w:hAnsi="Arial Narrow" w:cs="Arial Narrow"/>
          <w:b/>
          <w:bCs/>
          <w:color w:val="FF0000"/>
          <w:lang w:val="en-US"/>
        </w:rPr>
      </w:pPr>
      <w:bookmarkStart w:id="10" w:name="_Hlk497212418"/>
    </w:p>
    <w:p w:rsidR="009F3150" w:rsidRDefault="009F3150">
      <w:pPr>
        <w:autoSpaceDE w:val="0"/>
        <w:jc w:val="both"/>
        <w:rPr>
          <w:rFonts w:ascii="Arial Narrow" w:eastAsia="Times New Roman" w:hAnsi="Arial Narrow" w:cs="Arial Narrow"/>
          <w:b/>
          <w:bCs/>
          <w:color w:val="FF0000"/>
          <w:lang w:val="en-US"/>
        </w:rPr>
      </w:pPr>
    </w:p>
    <w:p w:rsidR="009F3150" w:rsidRDefault="009F3150">
      <w:pPr>
        <w:autoSpaceDE w:val="0"/>
        <w:jc w:val="both"/>
        <w:rPr>
          <w:rFonts w:ascii="Arial Narrow" w:eastAsia="Times New Roman" w:hAnsi="Arial Narrow" w:cs="Arial Narrow"/>
          <w:b/>
          <w:bCs/>
          <w:color w:val="FF0000"/>
          <w:lang w:val="en-US"/>
        </w:rPr>
      </w:pPr>
    </w:p>
    <w:p w:rsidR="009F3150" w:rsidRDefault="009F3150">
      <w:pPr>
        <w:autoSpaceDE w:val="0"/>
        <w:jc w:val="both"/>
        <w:rPr>
          <w:rFonts w:ascii="Arial Narrow" w:eastAsia="Times New Roman" w:hAnsi="Arial Narrow" w:cs="Arial Narrow"/>
          <w:b/>
          <w:bCs/>
          <w:color w:val="FF0000"/>
          <w:lang w:val="en-US"/>
        </w:rPr>
      </w:pPr>
    </w:p>
    <w:p w:rsidR="009F3150" w:rsidRDefault="009F3150">
      <w:pPr>
        <w:autoSpaceDE w:val="0"/>
        <w:jc w:val="both"/>
        <w:rPr>
          <w:rFonts w:ascii="Arial Narrow" w:eastAsia="Times New Roman" w:hAnsi="Arial Narrow" w:cs="Arial Narrow"/>
          <w:b/>
          <w:bCs/>
          <w:color w:val="FF0000"/>
          <w:lang w:val="en-US"/>
        </w:rPr>
      </w:pPr>
    </w:p>
    <w:p w:rsidR="009F3150" w:rsidRDefault="009F3150">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color w:val="FF0000"/>
          <w:lang w:val="en-US"/>
        </w:rPr>
      </w:pPr>
    </w:p>
    <w:p w:rsidR="00977911" w:rsidRPr="00154BAD" w:rsidRDefault="00977911">
      <w:pPr>
        <w:autoSpaceDE w:val="0"/>
        <w:jc w:val="both"/>
        <w:rPr>
          <w:rFonts w:ascii="Arial Narrow" w:eastAsia="Times New Roman" w:hAnsi="Arial Narrow" w:cs="Arial Narrow"/>
          <w:b/>
          <w:bCs/>
          <w:color w:val="FF0000"/>
          <w:lang w:val="en-US"/>
        </w:rPr>
      </w:pPr>
    </w:p>
    <w:p w:rsidR="00A602D7" w:rsidRDefault="00A602D7">
      <w:pPr>
        <w:autoSpaceDE w:val="0"/>
        <w:jc w:val="both"/>
        <w:rPr>
          <w:rFonts w:ascii="Arial Narrow" w:eastAsia="Times New Roman" w:hAnsi="Arial Narrow" w:cs="Arial Narrow"/>
          <w:b/>
          <w:bCs/>
          <w:lang w:val="en-US"/>
        </w:rPr>
      </w:pPr>
    </w:p>
    <w:p w:rsidR="00476314" w:rsidRPr="00DD4050" w:rsidRDefault="00476314">
      <w:pPr>
        <w:autoSpaceDE w:val="0"/>
        <w:jc w:val="both"/>
        <w:rPr>
          <w:rFonts w:ascii="Arial Narrow" w:eastAsia="Times New Roman" w:hAnsi="Arial Narrow" w:cs="Arial Narrow"/>
          <w:b/>
          <w:bCs/>
          <w:lang w:val="en-US"/>
        </w:rPr>
      </w:pPr>
      <w:r w:rsidRPr="00DD4050">
        <w:rPr>
          <w:rFonts w:ascii="Arial Narrow" w:eastAsia="Times New Roman" w:hAnsi="Arial Narrow" w:cs="Arial Narrow"/>
          <w:b/>
          <w:bCs/>
          <w:lang w:val="en-US"/>
        </w:rPr>
        <w:t>Uputstvo o pravnom sredstvu</w:t>
      </w:r>
    </w:p>
    <w:p w:rsidR="00476314" w:rsidRPr="00DD4050" w:rsidRDefault="00476314">
      <w:pPr>
        <w:autoSpaceDE w:val="0"/>
        <w:rPr>
          <w:rFonts w:ascii="Arial Narrow" w:eastAsia="Times New Roman" w:hAnsi="Arial Narrow" w:cs="Arial Narrow"/>
          <w:b/>
          <w:bCs/>
          <w:lang w:val="en-US"/>
        </w:rPr>
      </w:pPr>
    </w:p>
    <w:p w:rsidR="00476314" w:rsidRPr="00DD4050" w:rsidRDefault="00476314">
      <w:pPr>
        <w:autoSpaceDE w:val="0"/>
        <w:rPr>
          <w:rFonts w:ascii="Arial Narrow" w:eastAsia="Times New Roman" w:hAnsi="Arial Narrow" w:cs="Arial Narrow"/>
          <w:lang w:val="en-US"/>
        </w:rPr>
      </w:pPr>
      <w:r w:rsidRPr="00DD4050">
        <w:rPr>
          <w:rFonts w:ascii="Arial Narrow" w:eastAsia="Times New Roman" w:hAnsi="Arial Narrow" w:cs="Arial Narrow"/>
          <w:lang w:val="en-US"/>
        </w:rPr>
        <w:t>Ponu</w:t>
      </w:r>
      <w:r w:rsidRPr="00DD4050">
        <w:rPr>
          <w:rFonts w:ascii="Arial Narrow" w:eastAsia="Times New Roman" w:hAnsi="Arial Narrow" w:cs="Arial Narrow"/>
        </w:rPr>
        <w:t>đač može izjaviti žalbu protiv ovog rješenja Drugostepenoj komisiji Naručioca u roku od 3 (tri) dana od dana dostavljanja ovog rješenja.</w:t>
      </w:r>
    </w:p>
    <w:p w:rsidR="00476314" w:rsidRPr="00DD4050" w:rsidRDefault="00476314">
      <w:pPr>
        <w:autoSpaceDE w:val="0"/>
        <w:rPr>
          <w:rFonts w:ascii="Arial Narrow" w:eastAsia="Calibri" w:hAnsi="Arial Narrow" w:cs="Arial Narrow"/>
          <w:lang w:val="en-US" w:eastAsia="ar-SA" w:bidi="ar-SA"/>
        </w:rPr>
      </w:pPr>
      <w:r w:rsidRPr="00DD4050">
        <w:rPr>
          <w:rFonts w:ascii="Arial Narrow" w:eastAsia="Times New Roman" w:hAnsi="Arial Narrow" w:cs="Arial Narrow"/>
          <w:lang w:val="en-US"/>
        </w:rPr>
        <w:t>Žalba se izjavljuje preko naru</w:t>
      </w:r>
      <w:r w:rsidRPr="00DD4050">
        <w:rPr>
          <w:rFonts w:ascii="Arial Narrow" w:eastAsia="Times New Roman" w:hAnsi="Arial Narrow" w:cs="Arial Narrow"/>
        </w:rPr>
        <w:t xml:space="preserve">čioca neposredno, putem pošte preporučenom pošiljkom sa dostavnicom. </w:t>
      </w:r>
    </w:p>
    <w:p w:rsidR="00476314" w:rsidRPr="00DD4050"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DD4050">
        <w:rPr>
          <w:rFonts w:ascii="Arial Narrow" w:eastAsia="Calibri" w:hAnsi="Arial Narrow" w:cs="Arial Narrow"/>
          <w:lang w:val="en-US" w:eastAsia="ar-SA" w:bidi="ar-SA"/>
        </w:rPr>
        <w:t>Uz žalbu se dostavlja dokaz da je plaćena naknada za vođenje postupka po žalbi u iznosu od 1% od procijenjene vrijednosti javne nabavke, a najviše 8.000,00 eura, na žiro Hotelske grupe ,,Budvanska rivijera” a.d. Budva broj 520-67710-63 kod Hipotekarne banke.</w:t>
      </w:r>
    </w:p>
    <w:p w:rsidR="00476314" w:rsidRPr="00DD4050"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DD4050">
        <w:rPr>
          <w:rFonts w:ascii="Arial Narrow" w:eastAsia="Calibri" w:hAnsi="Arial Narrow" w:cs="Arial Narrow"/>
          <w:lang w:val="en-US" w:eastAsia="ar-SA" w:bidi="ar-SA"/>
        </w:rPr>
        <w:t>Ukoliko je predmet nabavke podijeljen po partijama, a žalba se odnosi samo na određenu/e partiju/e, naknada se plaća u iznosu 1% od procijenjene vrijednosti javne nabavke te /tih partije/a.</w:t>
      </w:r>
    </w:p>
    <w:p w:rsidR="00476314" w:rsidRPr="00DD4050" w:rsidRDefault="00476314">
      <w:pPr>
        <w:widowControl/>
        <w:tabs>
          <w:tab w:val="left" w:pos="5760"/>
        </w:tabs>
        <w:suppressAutoHyphens w:val="0"/>
        <w:spacing w:line="276" w:lineRule="auto"/>
        <w:rPr>
          <w:rFonts w:ascii="Arial Narrow" w:eastAsia="Times New Roman" w:hAnsi="Arial Narrow" w:cs="Arial Narrow"/>
          <w:lang w:val="en-US"/>
        </w:rPr>
      </w:pPr>
      <w:r w:rsidRPr="00DD4050">
        <w:rPr>
          <w:rFonts w:ascii="Arial Narrow" w:eastAsia="Calibri" w:hAnsi="Arial Narrow" w:cs="Arial Narrow"/>
          <w:lang w:val="en-US" w:eastAsia="ar-SA" w:bidi="ar-SA"/>
        </w:rPr>
        <w:t xml:space="preserve">Ukoliko se uz žalbu ne dostavi dokaz da je uplaćena naknada za vođenje postupka u propisanom iznosu žalba će biti odbačena kao neuredna. </w:t>
      </w:r>
      <w:r w:rsidRPr="00DD4050">
        <w:rPr>
          <w:rFonts w:ascii="Arial Narrow" w:eastAsia="Times New Roman" w:hAnsi="Arial Narrow" w:cs="Arial Narrow"/>
          <w:lang w:val="en-US"/>
        </w:rPr>
        <w:t>Ukoliko je predmet nabavke podijeljen po partijama, a žalba se odnosi samo na odre</w:t>
      </w:r>
      <w:r w:rsidRPr="00DD4050">
        <w:rPr>
          <w:rFonts w:ascii="Arial Narrow" w:eastAsia="Times New Roman" w:hAnsi="Arial Narrow" w:cs="Arial Narrow"/>
        </w:rPr>
        <w:t>đenu/e partiju/e, naknada se plaća u iznosu 1% od procijenjene vrijednosti javne nabavke te /tih partije/a.</w:t>
      </w:r>
    </w:p>
    <w:p w:rsidR="00476314" w:rsidRPr="00DD4050" w:rsidRDefault="00476314">
      <w:pPr>
        <w:tabs>
          <w:tab w:val="left" w:pos="5760"/>
        </w:tabs>
        <w:autoSpaceDE w:val="0"/>
        <w:rPr>
          <w:rFonts w:ascii="Arial Narrow" w:eastAsia="Times New Roman" w:hAnsi="Arial Narrow" w:cs="Arial Narrow"/>
        </w:rPr>
      </w:pPr>
      <w:r w:rsidRPr="00DD4050">
        <w:rPr>
          <w:rFonts w:ascii="Arial Narrow" w:eastAsia="Times New Roman" w:hAnsi="Arial Narrow" w:cs="Arial Narrow"/>
          <w:lang w:val="en-US"/>
        </w:rPr>
        <w:t>Ukoliko se uz žalbu ne dostavi dokaz da je upla</w:t>
      </w:r>
      <w:r w:rsidRPr="00DD4050">
        <w:rPr>
          <w:rFonts w:ascii="Arial Narrow" w:eastAsia="Times New Roman" w:hAnsi="Arial Narrow" w:cs="Arial Narrow"/>
        </w:rPr>
        <w:t xml:space="preserve">ćena naknada za vođenje postupka u propisanom iznosu žalba će biti odbačena kao neuredna. </w:t>
      </w:r>
    </w:p>
    <w:p w:rsidR="00476314" w:rsidRPr="00DD4050" w:rsidRDefault="00476314">
      <w:pPr>
        <w:tabs>
          <w:tab w:val="left" w:pos="5760"/>
        </w:tabs>
        <w:autoSpaceDE w:val="0"/>
        <w:ind w:firstLine="567"/>
        <w:rPr>
          <w:rFonts w:ascii="Arial Narrow" w:eastAsia="Times New Roman" w:hAnsi="Arial Narrow" w:cs="Arial Narrow"/>
        </w:rPr>
      </w:pPr>
    </w:p>
    <w:p w:rsidR="00476314" w:rsidRPr="00DD4050" w:rsidRDefault="00476314">
      <w:pPr>
        <w:tabs>
          <w:tab w:val="left" w:pos="5760"/>
        </w:tabs>
        <w:autoSpaceDE w:val="0"/>
        <w:ind w:firstLine="567"/>
        <w:rPr>
          <w:rFonts w:ascii="Arial Narrow" w:eastAsia="Times New Roman" w:hAnsi="Arial Narrow" w:cs="Arial Narrow"/>
        </w:rPr>
      </w:pPr>
    </w:p>
    <w:p w:rsidR="00476314" w:rsidRPr="00DD4050" w:rsidRDefault="00476314">
      <w:pPr>
        <w:tabs>
          <w:tab w:val="left" w:pos="5760"/>
        </w:tabs>
        <w:autoSpaceDE w:val="0"/>
        <w:ind w:firstLine="567"/>
        <w:rPr>
          <w:rFonts w:ascii="Arial Narrow" w:eastAsia="Times New Roman" w:hAnsi="Arial Narrow" w:cs="Arial Narrow"/>
          <w:lang w:val="en-US"/>
        </w:rPr>
      </w:pPr>
    </w:p>
    <w:p w:rsidR="00476314" w:rsidRPr="00DD4050" w:rsidRDefault="00476314">
      <w:pPr>
        <w:autoSpaceDE w:val="0"/>
        <w:jc w:val="right"/>
        <w:rPr>
          <w:rFonts w:ascii="Arial Narrow" w:eastAsia="Times New Roman" w:hAnsi="Arial Narrow" w:cs="Arial Narrow"/>
          <w:lang w:val="en-US"/>
        </w:rPr>
      </w:pPr>
      <w:r w:rsidRPr="00DD4050">
        <w:rPr>
          <w:rFonts w:ascii="Arial Narrow" w:eastAsia="Times New Roman" w:hAnsi="Arial Narrow" w:cs="Arial Narrow"/>
          <w:lang w:val="en-US"/>
        </w:rPr>
        <w:t xml:space="preserve">   Ovlaš</w:t>
      </w:r>
      <w:r w:rsidRPr="00DD4050">
        <w:rPr>
          <w:rFonts w:ascii="Arial Narrow" w:eastAsia="Times New Roman" w:hAnsi="Arial Narrow" w:cs="Arial Narrow"/>
        </w:rPr>
        <w:t xml:space="preserve">ćeno lice naručioca </w:t>
      </w:r>
    </w:p>
    <w:p w:rsidR="00476314" w:rsidRPr="00DD4050" w:rsidRDefault="00476314">
      <w:pPr>
        <w:autoSpaceDE w:val="0"/>
        <w:ind w:left="2124" w:firstLine="708"/>
        <w:jc w:val="right"/>
        <w:rPr>
          <w:rFonts w:ascii="Arial Narrow" w:eastAsia="Times New Roman" w:hAnsi="Arial Narrow" w:cs="Arial Narrow"/>
          <w:lang w:val="en-US"/>
        </w:rPr>
      </w:pPr>
      <w:r w:rsidRPr="00DD4050">
        <w:rPr>
          <w:rFonts w:ascii="Arial Narrow" w:eastAsia="Times New Roman" w:hAnsi="Arial Narrow" w:cs="Arial Narrow"/>
          <w:lang w:val="en-US"/>
        </w:rPr>
        <w:t>Izvršn</w:t>
      </w:r>
      <w:r w:rsidR="004C5756" w:rsidRPr="00DD4050">
        <w:rPr>
          <w:rFonts w:ascii="Arial Narrow" w:eastAsia="Times New Roman" w:hAnsi="Arial Narrow" w:cs="Arial Narrow"/>
          <w:lang w:val="en-US"/>
        </w:rPr>
        <w:t>i</w:t>
      </w:r>
      <w:r w:rsidRPr="00DD4050">
        <w:rPr>
          <w:rFonts w:ascii="Arial Narrow" w:eastAsia="Times New Roman" w:hAnsi="Arial Narrow" w:cs="Arial Narrow"/>
          <w:lang w:val="en-US"/>
        </w:rPr>
        <w:t xml:space="preserve"> direktor </w:t>
      </w:r>
    </w:p>
    <w:p w:rsidR="00476314" w:rsidRPr="00DD4050" w:rsidRDefault="004C5756">
      <w:pPr>
        <w:autoSpaceDE w:val="0"/>
        <w:ind w:left="2124" w:firstLine="708"/>
        <w:jc w:val="right"/>
        <w:rPr>
          <w:rFonts w:ascii="Arial Narrow" w:eastAsia="Times New Roman" w:hAnsi="Arial Narrow" w:cs="Arial Narrow"/>
          <w:lang w:val="en-US"/>
        </w:rPr>
      </w:pPr>
      <w:r w:rsidRPr="00DD4050">
        <w:rPr>
          <w:rFonts w:ascii="Arial Narrow" w:eastAsia="Times New Roman" w:hAnsi="Arial Narrow" w:cs="Arial Narrow"/>
          <w:lang w:val="en-US"/>
        </w:rPr>
        <w:t>Jovan Gregović</w:t>
      </w:r>
    </w:p>
    <w:p w:rsidR="00476314" w:rsidRPr="00DD4050" w:rsidRDefault="00476314">
      <w:pPr>
        <w:autoSpaceDE w:val="0"/>
        <w:ind w:left="2124" w:firstLine="708"/>
        <w:jc w:val="right"/>
        <w:rPr>
          <w:rFonts w:ascii="Arial Narrow" w:eastAsia="Calibri" w:hAnsi="Arial Narrow" w:cs="Arial Narrow"/>
          <w:sz w:val="22"/>
          <w:szCs w:val="22"/>
          <w:lang w:val="en-US" w:eastAsia="ar-SA" w:bidi="ar-SA"/>
        </w:rPr>
      </w:pPr>
      <w:r w:rsidRPr="00DD4050">
        <w:rPr>
          <w:rFonts w:ascii="Arial Narrow" w:eastAsia="Times New Roman" w:hAnsi="Arial Narrow" w:cs="Arial Narrow"/>
          <w:lang w:val="en-US"/>
        </w:rPr>
        <w:t xml:space="preserve">______________________ </w:t>
      </w:r>
      <w:r w:rsidRPr="00DD4050">
        <w:rPr>
          <w:rFonts w:ascii="Arial Narrow" w:eastAsia="Times New Roman" w:hAnsi="Arial Narrow" w:cs="Arial Narrow"/>
          <w:b/>
          <w:bCs/>
          <w:lang w:val="en-US"/>
        </w:rPr>
        <w:t xml:space="preserve">      </w:t>
      </w:r>
    </w:p>
    <w:p w:rsidR="00476314" w:rsidRPr="00DD4050" w:rsidRDefault="00476314">
      <w:pPr>
        <w:widowControl/>
        <w:suppressAutoHyphens w:val="0"/>
        <w:spacing w:after="160" w:line="252" w:lineRule="auto"/>
        <w:rPr>
          <w:rFonts w:ascii="Arial Narrow" w:eastAsia="Calibri" w:hAnsi="Arial Narrow" w:cs="Arial Narrow"/>
          <w:sz w:val="22"/>
          <w:szCs w:val="22"/>
          <w:lang w:val="en-US" w:eastAsia="ar-SA" w:bidi="ar-SA"/>
        </w:rPr>
      </w:pPr>
    </w:p>
    <w:p w:rsidR="00476314" w:rsidRPr="00DD4050" w:rsidRDefault="00476314">
      <w:pPr>
        <w:autoSpaceDE w:val="0"/>
        <w:jc w:val="both"/>
        <w:rPr>
          <w:rFonts w:ascii="Arial Narrow" w:eastAsia="Times New Roman" w:hAnsi="Arial Narrow" w:cs="Arial Narrow"/>
          <w:b/>
          <w:bCs/>
          <w:lang w:val="en-US"/>
        </w:rPr>
      </w:pPr>
    </w:p>
    <w:p w:rsidR="00476314" w:rsidRPr="00DD4050" w:rsidRDefault="00476314">
      <w:pPr>
        <w:autoSpaceDE w:val="0"/>
        <w:jc w:val="both"/>
        <w:rPr>
          <w:rFonts w:ascii="Arial Narrow" w:eastAsia="Times New Roman" w:hAnsi="Arial Narrow" w:cs="Arial Narrow"/>
          <w:b/>
          <w:bCs/>
          <w:lang w:val="en-US"/>
        </w:rPr>
      </w:pPr>
    </w:p>
    <w:p w:rsidR="00476314" w:rsidRPr="00DD4050" w:rsidRDefault="00476314">
      <w:pPr>
        <w:tabs>
          <w:tab w:val="left" w:pos="1950"/>
        </w:tabs>
        <w:autoSpaceDE w:val="0"/>
        <w:jc w:val="right"/>
      </w:pPr>
      <w:bookmarkStart w:id="11" w:name="_PictureBullets"/>
      <w:bookmarkEnd w:id="10"/>
      <w:bookmarkEnd w:id="11"/>
    </w:p>
    <w:sectPr w:rsidR="00476314" w:rsidRPr="00DD4050">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33" w:rsidRDefault="00E75833">
      <w:r>
        <w:separator/>
      </w:r>
    </w:p>
  </w:endnote>
  <w:endnote w:type="continuationSeparator" w:id="0">
    <w:p w:rsidR="00E75833" w:rsidRDefault="00E7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Shruti">
    <w:panose1 w:val="02000500000000000000"/>
    <w:charset w:val="01"/>
    <w:family w:val="roman"/>
    <w:notTrueType/>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8D" w:rsidRDefault="0004518D">
    <w:pPr>
      <w:pStyle w:val="Footer"/>
      <w:jc w:val="right"/>
      <w:rPr>
        <w:rFonts w:eastAsia="Andale Sans UI" w:cs="Arial"/>
        <w:color w:val="808080"/>
        <w:sz w:val="18"/>
        <w:szCs w:val="18"/>
      </w:rPr>
    </w:pPr>
    <w:r>
      <w:t xml:space="preserve">Strana </w:t>
    </w:r>
    <w:r>
      <w:rPr>
        <w:b/>
        <w:bCs/>
        <w:sz w:val="24"/>
        <w:szCs w:val="24"/>
      </w:rPr>
      <w:fldChar w:fldCharType="begin"/>
    </w:r>
    <w:r>
      <w:rPr>
        <w:b/>
        <w:bCs/>
        <w:sz w:val="24"/>
        <w:szCs w:val="24"/>
      </w:rPr>
      <w:instrText xml:space="preserve"> PAGE </w:instrText>
    </w:r>
    <w:r>
      <w:rPr>
        <w:b/>
        <w:bCs/>
        <w:sz w:val="24"/>
        <w:szCs w:val="24"/>
      </w:rPr>
      <w:fldChar w:fldCharType="separate"/>
    </w:r>
    <w:r w:rsidR="004D0FFA">
      <w:rPr>
        <w:b/>
        <w:bCs/>
        <w:noProof/>
        <w:sz w:val="24"/>
        <w:szCs w:val="24"/>
      </w:rPr>
      <w:t>1</w:t>
    </w:r>
    <w:r>
      <w:rPr>
        <w:b/>
        <w:bCs/>
        <w:sz w:val="24"/>
        <w:szCs w:val="24"/>
      </w:rPr>
      <w:fldChar w:fldCharType="end"/>
    </w:r>
    <w:r>
      <w:t xml:space="preserve"> od </w:t>
    </w:r>
    <w:r>
      <w:rPr>
        <w:b/>
        <w:bCs/>
        <w:sz w:val="24"/>
        <w:szCs w:val="24"/>
      </w:rPr>
      <w:fldChar w:fldCharType="begin"/>
    </w:r>
    <w:r>
      <w:rPr>
        <w:b/>
        <w:bCs/>
        <w:sz w:val="24"/>
        <w:szCs w:val="24"/>
      </w:rPr>
      <w:instrText xml:space="preserve"> NUMPAGES \*Arabic </w:instrText>
    </w:r>
    <w:r>
      <w:rPr>
        <w:b/>
        <w:bCs/>
        <w:sz w:val="24"/>
        <w:szCs w:val="24"/>
      </w:rPr>
      <w:fldChar w:fldCharType="separate"/>
    </w:r>
    <w:r w:rsidR="004D0FFA">
      <w:rPr>
        <w:b/>
        <w:bCs/>
        <w:noProof/>
        <w:sz w:val="24"/>
        <w:szCs w:val="24"/>
      </w:rPr>
      <w:t>9</w:t>
    </w:r>
    <w:r>
      <w:rPr>
        <w:b/>
        <w:bCs/>
        <w:sz w:val="24"/>
        <w:szCs w:val="24"/>
      </w:rPr>
      <w:fldChar w:fldCharType="end"/>
    </w:r>
  </w:p>
  <w:p w:rsidR="0004518D" w:rsidRDefault="0004518D">
    <w:pPr>
      <w:jc w:val="center"/>
      <w:rPr>
        <w:rFonts w:eastAsia="Andale Sans UI" w:cs="Arial"/>
        <w:color w:val="003366"/>
        <w:sz w:val="18"/>
        <w:szCs w:val="18"/>
        <w:lang w:val="en-US" w:eastAsia="ar-SA" w:bidi="ar-SA"/>
      </w:rPr>
    </w:pPr>
    <w:r>
      <w:rPr>
        <w:rFonts w:eastAsia="Andale Sans UI" w:cs="Arial"/>
        <w:color w:val="808080"/>
        <w:sz w:val="18"/>
        <w:szCs w:val="18"/>
        <w:lang w:val="en-US" w:eastAsia="ar-SA" w:bidi="ar-SA"/>
      </w:rPr>
      <w:t>____________________________________________________________________________________________________</w:t>
    </w:r>
  </w:p>
  <w:p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en-US" w:eastAsia="ar-SA" w:bidi="ar-SA"/>
      </w:rPr>
      <w:t>E</w:t>
    </w:r>
    <w:r>
      <w:rPr>
        <w:rFonts w:eastAsia="Andale Sans UI" w:cs="Arial"/>
        <w:color w:val="003366"/>
        <w:sz w:val="18"/>
        <w:szCs w:val="18"/>
        <w:lang w:val="sl-SI" w:eastAsia="ar-SA" w:bidi="ar-SA"/>
      </w:rPr>
      <w:t>-mail:  sektornabavke</w:t>
    </w:r>
    <w:r>
      <w:rPr>
        <w:rFonts w:eastAsia="Andale Sans UI" w:cs="Arial"/>
        <w:color w:val="003366"/>
        <w:sz w:val="18"/>
        <w:szCs w:val="18"/>
        <w:lang w:val="en-US" w:eastAsia="ar-SA" w:bidi="ar-SA"/>
      </w:rPr>
      <w:t>@budvanskarivijera.co.me</w:t>
    </w:r>
    <w:r>
      <w:rPr>
        <w:rFonts w:eastAsia="Andale Sans UI" w:cs="Arial"/>
        <w:color w:val="003366"/>
        <w:sz w:val="18"/>
        <w:szCs w:val="18"/>
        <w:lang w:val="sl-SI" w:eastAsia="ar-SA" w:bidi="ar-SA"/>
      </w:rPr>
      <w:t xml:space="preserve">, </w:t>
    </w:r>
    <w:hyperlink r:id="rId1" w:history="1">
      <w:r>
        <w:rPr>
          <w:rStyle w:val="Hyperlink"/>
          <w:rFonts w:eastAsia="Andale Sans UI" w:cs="Times New Roman"/>
          <w:color w:val="000080"/>
          <w:lang w:val="en-US" w:eastAsia="ar-SA" w:bidi="ar-SA"/>
        </w:rPr>
        <w:t>www.hgbudvanskarivijera.co</w:t>
      </w:r>
      <w:r>
        <w:rPr>
          <w:rStyle w:val="Hyperlink"/>
          <w:rFonts w:eastAsia="Andale Sans UI" w:cs="Times New Roman"/>
          <w:color w:val="000080"/>
          <w:lang w:val="sl-SI" w:eastAsia="ar-SA" w:bidi="ar-SA"/>
        </w:rPr>
        <w:t>m</w:t>
      </w:r>
    </w:hyperlink>
  </w:p>
  <w:p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sl-SI" w:eastAsia="ar-SA" w:bidi="ar-SA"/>
      </w:rPr>
      <w:t>85310 BUDVA CRNA GORA, TRG SLOBODE 1,  PIB 02005328, PDV 20/31-00016-8</w:t>
    </w:r>
  </w:p>
  <w:p w:rsidR="0004518D" w:rsidRDefault="0004518D">
    <w:pPr>
      <w:jc w:val="center"/>
      <w:rPr>
        <w:rFonts w:ascii="Calibri" w:eastAsia="Times New Roman" w:hAnsi="Calibri" w:cs="Calibri"/>
        <w:sz w:val="22"/>
        <w:szCs w:val="22"/>
        <w:lang w:val="en-US" w:eastAsia="ar-SA" w:bidi="ar-SA"/>
      </w:rPr>
    </w:pPr>
    <w:r>
      <w:rPr>
        <w:rFonts w:eastAsia="Andale Sans UI" w:cs="Arial"/>
        <w:color w:val="003366"/>
        <w:sz w:val="18"/>
        <w:szCs w:val="18"/>
        <w:lang w:val="sl-SI" w:eastAsia="ar-SA" w:bidi="ar-SA"/>
      </w:rPr>
      <w:t>Tel. (+382) 33 454-640. Fax (+382 33) 452-593</w:t>
    </w:r>
  </w:p>
  <w:p w:rsidR="0004518D" w:rsidRDefault="0004518D">
    <w:pPr>
      <w:widowControl/>
      <w:tabs>
        <w:tab w:val="center" w:pos="4536"/>
        <w:tab w:val="right" w:pos="9072"/>
      </w:tabs>
      <w:rPr>
        <w:rFonts w:ascii="Calibri" w:eastAsia="Times New Roman" w:hAnsi="Calibri" w:cs="Calibri"/>
        <w:sz w:val="22"/>
        <w:szCs w:val="22"/>
        <w:lang w:val="en-US" w:eastAsia="ar-SA" w:bidi="ar-SA"/>
      </w:rPr>
    </w:pPr>
  </w:p>
  <w:p w:rsidR="0004518D" w:rsidRDefault="00045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33" w:rsidRDefault="00E75833">
      <w:r>
        <w:separator/>
      </w:r>
    </w:p>
  </w:footnote>
  <w:footnote w:type="continuationSeparator" w:id="0">
    <w:p w:rsidR="00E75833" w:rsidRDefault="00E7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sz w:val="24"/>
        <w:szCs w:val="24"/>
        <w:lang w:val="sl-SI"/>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lang w:eastAsia="ar-SA" w:bidi="ar-S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Narrow" w:eastAsia="Calibri" w:hAnsi="Arial Narrow" w:cs="Times New Roman"/>
        <w:color w:val="000000"/>
        <w:lang w:val="en-US" w:eastAsia="ar-SA" w:bidi="ar-SA"/>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rPr>
        <w:rFonts w:ascii="Arial" w:eastAsia="Calibri" w:hAnsi="Arial" w:cs="Times New Roman"/>
        <w:sz w:val="24"/>
        <w:szCs w:val="24"/>
        <w:lang w:val="sr-Latn-ME" w:eastAsia="ar-SA" w:bidi="ar-SA"/>
      </w:rPr>
    </w:lvl>
  </w:abstractNum>
  <w:abstractNum w:abstractNumId="6">
    <w:nsid w:val="0000000B"/>
    <w:multiLevelType w:val="multilevel"/>
    <w:tmpl w:val="043A89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28B15992"/>
    <w:multiLevelType w:val="hybridMultilevel"/>
    <w:tmpl w:val="206E6A3A"/>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9">
    <w:nsid w:val="6C7801B2"/>
    <w:multiLevelType w:val="hybridMultilevel"/>
    <w:tmpl w:val="6BDC57D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6ED07AB9"/>
    <w:multiLevelType w:val="hybridMultilevel"/>
    <w:tmpl w:val="2A28CCD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7C7452D9"/>
    <w:multiLevelType w:val="hybridMultilevel"/>
    <w:tmpl w:val="823CDD3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8"/>
  </w:num>
  <w:num w:numId="6">
    <w:abstractNumId w:val="9"/>
    <w:lvlOverride w:ilvl="0"/>
    <w:lvlOverride w:ilvl="1"/>
    <w:lvlOverride w:ilvl="2"/>
    <w:lvlOverride w:ilvl="3"/>
    <w:lvlOverride w:ilvl="4"/>
    <w:lvlOverride w:ilvl="5"/>
    <w:lvlOverride w:ilvl="6"/>
    <w:lvlOverride w:ilvl="7"/>
    <w:lvlOverride w:ilvl="8"/>
  </w:num>
  <w:num w:numId="7">
    <w:abstractNumId w:val="11"/>
  </w:num>
  <w:num w:numId="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89"/>
    <w:rsid w:val="000328B0"/>
    <w:rsid w:val="0004518D"/>
    <w:rsid w:val="00060EB7"/>
    <w:rsid w:val="000859A0"/>
    <w:rsid w:val="000D1502"/>
    <w:rsid w:val="000D263E"/>
    <w:rsid w:val="000F3294"/>
    <w:rsid w:val="0010280B"/>
    <w:rsid w:val="00134FBF"/>
    <w:rsid w:val="00137C34"/>
    <w:rsid w:val="00154BAD"/>
    <w:rsid w:val="00183BD1"/>
    <w:rsid w:val="00196855"/>
    <w:rsid w:val="001A64C7"/>
    <w:rsid w:val="001A7564"/>
    <w:rsid w:val="002232F9"/>
    <w:rsid w:val="002255FE"/>
    <w:rsid w:val="002446AD"/>
    <w:rsid w:val="002B3C73"/>
    <w:rsid w:val="002D6552"/>
    <w:rsid w:val="00314508"/>
    <w:rsid w:val="00323284"/>
    <w:rsid w:val="00395850"/>
    <w:rsid w:val="003E1693"/>
    <w:rsid w:val="003F7F81"/>
    <w:rsid w:val="004554CD"/>
    <w:rsid w:val="00467CAD"/>
    <w:rsid w:val="00476314"/>
    <w:rsid w:val="004C5754"/>
    <w:rsid w:val="004C5756"/>
    <w:rsid w:val="004D0FFA"/>
    <w:rsid w:val="004D6228"/>
    <w:rsid w:val="005A0E9D"/>
    <w:rsid w:val="005A31C9"/>
    <w:rsid w:val="005D0E2A"/>
    <w:rsid w:val="00606898"/>
    <w:rsid w:val="00634096"/>
    <w:rsid w:val="0065368D"/>
    <w:rsid w:val="006B1BE3"/>
    <w:rsid w:val="0076410A"/>
    <w:rsid w:val="00765B5E"/>
    <w:rsid w:val="0077555F"/>
    <w:rsid w:val="007827ED"/>
    <w:rsid w:val="0078606E"/>
    <w:rsid w:val="00824687"/>
    <w:rsid w:val="00830A18"/>
    <w:rsid w:val="00887A3B"/>
    <w:rsid w:val="008B6B76"/>
    <w:rsid w:val="008C71F1"/>
    <w:rsid w:val="008E156B"/>
    <w:rsid w:val="00916DE3"/>
    <w:rsid w:val="00921E79"/>
    <w:rsid w:val="00946B0D"/>
    <w:rsid w:val="00977911"/>
    <w:rsid w:val="009A6E6F"/>
    <w:rsid w:val="009C0B61"/>
    <w:rsid w:val="009F3150"/>
    <w:rsid w:val="009F4B3C"/>
    <w:rsid w:val="00A602D7"/>
    <w:rsid w:val="00A72FAD"/>
    <w:rsid w:val="00AC21C2"/>
    <w:rsid w:val="00B1399D"/>
    <w:rsid w:val="00B20311"/>
    <w:rsid w:val="00B26783"/>
    <w:rsid w:val="00B43DF3"/>
    <w:rsid w:val="00B655C7"/>
    <w:rsid w:val="00B76BA2"/>
    <w:rsid w:val="00BF3361"/>
    <w:rsid w:val="00C15918"/>
    <w:rsid w:val="00C25F6D"/>
    <w:rsid w:val="00C3175C"/>
    <w:rsid w:val="00C92BD9"/>
    <w:rsid w:val="00CB1836"/>
    <w:rsid w:val="00CC192F"/>
    <w:rsid w:val="00CD1EEC"/>
    <w:rsid w:val="00CE473C"/>
    <w:rsid w:val="00CF57FD"/>
    <w:rsid w:val="00D1097C"/>
    <w:rsid w:val="00D2326B"/>
    <w:rsid w:val="00D35051"/>
    <w:rsid w:val="00D57687"/>
    <w:rsid w:val="00D96E13"/>
    <w:rsid w:val="00DB4DC7"/>
    <w:rsid w:val="00DD4050"/>
    <w:rsid w:val="00DE21C6"/>
    <w:rsid w:val="00DE61B5"/>
    <w:rsid w:val="00E16E89"/>
    <w:rsid w:val="00E323C9"/>
    <w:rsid w:val="00E75833"/>
    <w:rsid w:val="00ED2563"/>
    <w:rsid w:val="00EE26E6"/>
    <w:rsid w:val="00EE65CC"/>
    <w:rsid w:val="00EE7801"/>
    <w:rsid w:val="00F85730"/>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pPr>
    <w:rPr>
      <w:rFonts w:eastAsia="SimSun" w:cs="Tahoma"/>
      <w:kern w:val="1"/>
      <w:sz w:val="24"/>
      <w:szCs w:val="24"/>
      <w:lang w:val="sr-Latn-ME" w:eastAsia="hi-IN" w:bidi="hi-IN"/>
    </w:rPr>
  </w:style>
  <w:style w:type="paragraph" w:styleId="Heading1">
    <w:name w:val="heading 1"/>
    <w:basedOn w:val="Normal"/>
    <w:next w:val="Normal"/>
    <w:qFormat/>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qFormat/>
    <w:pPr>
      <w:keepNext/>
      <w:keepLines/>
      <w:widowControl/>
      <w:numPr>
        <w:ilvl w:val="1"/>
        <w:numId w:val="1"/>
      </w:numPr>
      <w:spacing w:before="200" w:line="276" w:lineRule="auto"/>
      <w:outlineLvl w:val="1"/>
    </w:pPr>
    <w:rPr>
      <w:rFonts w:ascii="Cambria" w:eastAsia="Times New Roman" w:hAnsi="Cambria" w:cs="Cambria"/>
      <w:b/>
      <w:bCs/>
      <w:color w:val="4F81BD"/>
      <w:sz w:val="26"/>
      <w:szCs w:val="26"/>
      <w:lang w:val="en-US" w:eastAsia="ar-SA" w:bidi="ar-SA"/>
    </w:rPr>
  </w:style>
  <w:style w:type="paragraph" w:styleId="Heading3">
    <w:name w:val="heading 3"/>
    <w:basedOn w:val="Normal"/>
    <w:next w:val="Normal"/>
    <w:qFormat/>
    <w:pPr>
      <w:keepNext/>
      <w:keepLines/>
      <w:widowControl/>
      <w:numPr>
        <w:ilvl w:val="2"/>
        <w:numId w:val="1"/>
      </w:numPr>
      <w:spacing w:before="200" w:line="276" w:lineRule="auto"/>
      <w:outlineLvl w:val="2"/>
    </w:pPr>
    <w:rPr>
      <w:rFonts w:ascii="Cambria" w:eastAsia="Times New Roman" w:hAnsi="Cambria" w:cs="Cambria"/>
      <w:b/>
      <w:bCs/>
      <w:color w:val="4F81BD"/>
      <w:lang w:val="en-US" w:eastAsia="ar-SA" w:bidi="ar-SA"/>
    </w:rPr>
  </w:style>
  <w:style w:type="paragraph" w:styleId="Heading5">
    <w:name w:val="heading 5"/>
    <w:basedOn w:val="Heading"/>
    <w:next w:val="BodyText"/>
    <w:qFormat/>
    <w:pPr>
      <w:tabs>
        <w:tab w:val="left" w:pos="0"/>
      </w:tabs>
      <w:ind w:left="645" w:hanging="360"/>
      <w:outlineLvl w:val="4"/>
    </w:pPr>
    <w:rPr>
      <w:rFonts w:eastAsia="Andale Sans UI"/>
      <w:b/>
      <w:bCs/>
      <w:sz w:val="24"/>
      <w:szCs w:val="24"/>
      <w:lang w:eastAsia="ar-SA"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3z0">
    <w:name w:val="WW8Num3z0"/>
    <w:rPr>
      <w:rFonts w:ascii="Symbol" w:eastAsia="Calibri" w:hAnsi="Symbol" w:cs="OpenSymbol"/>
      <w:lang w:eastAsia="ar-SA" w:bidi="ar-SA"/>
    </w:rPr>
  </w:style>
  <w:style w:type="character" w:customStyle="1" w:styleId="WW8Num4z0">
    <w:name w:val="WW8Num4z0"/>
    <w:rPr>
      <w:rFonts w:ascii="Symbol" w:hAnsi="Symbol" w:cs="Symbol"/>
      <w:sz w:val="24"/>
      <w:szCs w:val="24"/>
      <w:lang w:val="it-IT"/>
    </w:rPr>
  </w:style>
  <w:style w:type="character" w:customStyle="1" w:styleId="WW8Num4z1">
    <w:name w:val="WW8Num4z1"/>
    <w:rPr>
      <w:rFonts w:ascii="Courier New" w:hAnsi="Courier New" w:cs="Courier New" w:hint="default"/>
    </w:rPr>
  </w:style>
  <w:style w:type="character" w:customStyle="1" w:styleId="WW8Num4z3">
    <w:name w:val="WW8Num4z3"/>
  </w:style>
  <w:style w:type="character" w:customStyle="1" w:styleId="WW8Num5z0">
    <w:name w:val="WW8Num5z0"/>
    <w:rPr>
      <w:rFonts w:ascii="Arial Narrow" w:eastAsia="Calibri" w:hAnsi="Arial Narrow" w:cs="Times New Roman"/>
      <w:color w:val="000000"/>
      <w:lang w:val="en-US" w:eastAsia="ar-SA" w:bidi="ar-SA"/>
    </w:rPr>
  </w:style>
  <w:style w:type="character" w:customStyle="1" w:styleId="WW8Num6z0">
    <w:name w:val="WW8Num6z0"/>
    <w:rPr>
      <w:rFonts w:ascii="Symbol" w:hAnsi="Symbol" w:cs="Symbol"/>
    </w:rPr>
  </w:style>
  <w:style w:type="character" w:customStyle="1" w:styleId="WW8Num7z0">
    <w:name w:val="WW8Num7z0"/>
    <w:rPr>
      <w:rFonts w:ascii="Arial" w:eastAsia="Calibri" w:hAnsi="Arial" w:cs="Times New Roman"/>
      <w:color w:val="auto"/>
      <w:sz w:val="24"/>
      <w:szCs w:val="24"/>
      <w:lang w:val="sr-Latn-ME" w:eastAsia="ar-SA" w:bidi="ar-SA"/>
    </w:rPr>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Narrow"/>
      <w:lang w:val="en-US"/>
    </w:rPr>
  </w:style>
  <w:style w:type="character" w:customStyle="1" w:styleId="WW8Num10z1">
    <w:name w:val="WW8Num10z1"/>
    <w:rPr>
      <w:rFonts w:ascii="Times New Roman" w:hAnsi="Times New Roman" w:cs="Times New Roman"/>
      <w:b/>
      <w:color w:val="auto"/>
      <w:szCs w:val="24"/>
      <w:lang w:val="sr-Latn-CS"/>
    </w:rPr>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4z0">
    <w:name w:val="WW8Num14z0"/>
    <w:rPr>
      <w:rFonts w:ascii="Times New Roman" w:hAnsi="Times New Roman" w:cs="Times New Roman" w:hint="default"/>
      <w:sz w:val="24"/>
      <w:szCs w:val="24"/>
      <w:lang w:val="pl-PL"/>
    </w:rPr>
  </w:style>
  <w:style w:type="character" w:customStyle="1" w:styleId="WW8Num14z1">
    <w:name w:val="WW8Num14z1"/>
  </w:style>
  <w:style w:type="character" w:customStyle="1" w:styleId="WW8Num15z0">
    <w:name w:val="WW8Num15z0"/>
    <w:rPr>
      <w:rFonts w:ascii="Arial" w:eastAsia="Calibri" w:hAnsi="Arial" w:cs="Arial"/>
      <w:color w:val="000000"/>
      <w:sz w:val="24"/>
      <w:szCs w:val="24"/>
      <w:lang w:val="sr-Latn-CS"/>
    </w:rPr>
  </w:style>
  <w:style w:type="character" w:customStyle="1" w:styleId="WW8Num15z1">
    <w:name w:val="WW8Num15z1"/>
    <w:rPr>
      <w:rFonts w:ascii="Courier New" w:hAnsi="Courier New" w:cs="Courier New" w:hint="default"/>
    </w:rPr>
  </w:style>
  <w:style w:type="character" w:customStyle="1" w:styleId="WW8Num16z0">
    <w:name w:val="WW8Num16z0"/>
    <w:rPr>
      <w:rFonts w:ascii="Times New Roman" w:hAnsi="Times New Roman" w:cs="Times New Roman" w:hint="default"/>
      <w:color w:val="000000"/>
      <w:sz w:val="24"/>
      <w:szCs w:val="24"/>
      <w:lang w:val="sl-SI"/>
    </w:rPr>
  </w:style>
  <w:style w:type="character" w:customStyle="1" w:styleId="WW8Num16z1">
    <w:name w:val="WW8Num16z1"/>
  </w:style>
  <w:style w:type="character" w:customStyle="1" w:styleId="WW8Num17z0">
    <w:name w:val="WW8Num17z0"/>
    <w:rPr>
      <w:rFonts w:ascii="Times New Roman" w:hAnsi="Times New Roman" w:cs="Times New Roman" w:hint="default"/>
      <w:b/>
      <w:color w:val="auto"/>
      <w:sz w:val="24"/>
      <w:szCs w:val="24"/>
      <w:lang w:val="it-IT"/>
    </w:rPr>
  </w:style>
  <w:style w:type="character" w:customStyle="1" w:styleId="WW8Num17z1">
    <w:name w:val="WW8Num17z1"/>
  </w:style>
  <w:style w:type="character" w:customStyle="1" w:styleId="WW8Num18z0">
    <w:name w:val="WW8Num18z0"/>
    <w:rPr>
      <w:rFonts w:ascii="Cambria" w:eastAsia="PMingLiU" w:hAnsi="Cambria" w:cs="Arial" w:hint="default"/>
      <w:sz w:val="24"/>
      <w:szCs w:val="24"/>
      <w:lang w:val="sl-SI"/>
    </w:rPr>
  </w:style>
  <w:style w:type="character" w:customStyle="1" w:styleId="WW8Num19z0">
    <w:name w:val="WW8Num19z0"/>
    <w:rPr>
      <w:rFonts w:ascii="Times New Roman" w:hAnsi="Times New Roman" w:cs="Times New Roman" w:hint="default"/>
      <w:color w:val="FF0000"/>
      <w:sz w:val="24"/>
      <w:szCs w:val="24"/>
      <w:lang w:val="sr-Latn-ME"/>
    </w:rPr>
  </w:style>
  <w:style w:type="character" w:customStyle="1" w:styleId="WW8Num19z1">
    <w:name w:val="WW8Num19z1"/>
  </w:style>
  <w:style w:type="character" w:customStyle="1" w:styleId="WW8Num20z0">
    <w:name w:val="WW8Num20z0"/>
    <w:rPr>
      <w:rFonts w:ascii="Times New Roman" w:eastAsia="Calibri" w:hAnsi="Times New Roman" w:cs="Times New Roman" w:hint="default"/>
      <w:color w:val="FF0000"/>
      <w:sz w:val="24"/>
      <w:szCs w:val="24"/>
      <w:lang w:val="sr-Latn-CS"/>
    </w:rPr>
  </w:style>
  <w:style w:type="character" w:customStyle="1" w:styleId="WW8Num20z1">
    <w:name w:val="WW8Num20z1"/>
    <w:rPr>
      <w:rFonts w:ascii="Courier New" w:hAnsi="Courier New" w:cs="Courier New" w:hint="default"/>
    </w:rPr>
  </w:style>
  <w:style w:type="character" w:customStyle="1" w:styleId="WW8Num21z0">
    <w:name w:val="WW8Num21z0"/>
    <w:rPr>
      <w:rFonts w:ascii="Shruti" w:hAnsi="Shruti" w:cs="Shruti"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b/>
      <w:color w:val="auto"/>
      <w:sz w:val="24"/>
      <w:szCs w:val="24"/>
      <w:lang w:val="sr-Latn-ME"/>
    </w:rPr>
  </w:style>
  <w:style w:type="character" w:customStyle="1" w:styleId="WW8Num22z1">
    <w:name w:val="WW8Num22z1"/>
  </w:style>
  <w:style w:type="character" w:customStyle="1" w:styleId="WW8Num22z2">
    <w:name w:val="WW8Num22z2"/>
  </w:style>
  <w:style w:type="character" w:customStyle="1" w:styleId="WW8Num23z0">
    <w:name w:val="WW8Num23z0"/>
    <w:rPr>
      <w:rFonts w:ascii="Times New Roman" w:hAnsi="Times New Roman" w:cs="Times New Roman"/>
      <w:sz w:val="24"/>
      <w:szCs w:val="24"/>
      <w:lang w:val="sl-S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lang w:val="it-I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5z0">
    <w:name w:val="WW8Num25z0"/>
    <w:rPr>
      <w:rFonts w:ascii="Times New Roman" w:eastAsia="PMingLiU" w:hAnsi="Times New Roman" w:cs="Times New Roman"/>
      <w:color w:val="FF0000"/>
      <w:lang w:val="sr-Latn-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hint="default"/>
    </w:rPr>
  </w:style>
  <w:style w:type="character" w:customStyle="1" w:styleId="WW8Num27z0">
    <w:name w:val="WW8Num27z0"/>
    <w:rPr>
      <w:rFonts w:ascii="Times New Roman" w:eastAsia="PMingLiU" w:hAnsi="Times New Roman" w:cs="Times New Roman"/>
      <w:kern w:val="1"/>
      <w:sz w:val="24"/>
      <w:szCs w:val="24"/>
      <w:lang w:val="sv-SE" w:eastAsia="ar-SA" w:bidi="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color w:va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lang w:val="it-I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Calibri" w:hAnsi="Times New Roman" w:cs="Times New Roman" w:hint="default"/>
      <w:kern w:val="1"/>
      <w:sz w:val="24"/>
      <w:szCs w:val="24"/>
      <w:lang w:val="sl-SI" w:eastAsia="ar-SA" w:bidi="ar-S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1z0">
    <w:name w:val="WW8Num31z0"/>
    <w:rPr>
      <w:rFonts w:ascii="Symbol" w:hAnsi="Symbol" w:cs="Symbol" w:hint="default"/>
      <w:color w:val="C00000"/>
      <w:sz w:val="24"/>
      <w:szCs w:val="24"/>
      <w:lang w:val="pl-PL"/>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Arial" w:eastAsia="Calibri" w:hAnsi="Arial" w:cs="Arial"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rPr>
      <w:rFonts w:ascii="Wingdings" w:hAnsi="Wingdings" w:cs="Wingdings" w:hint="default"/>
    </w:rPr>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Narrow" w:eastAsia="Calibri" w:hAnsi="Arial Narrow" w:cs="Arial Narrow" w:hint="default"/>
      <w:b/>
      <w:color w:val="auto"/>
      <w:kern w:val="1"/>
      <w:lang w:val="en-US" w:eastAsia="ar-SA" w:bidi="ar-SA"/>
    </w:rPr>
  </w:style>
  <w:style w:type="character" w:customStyle="1" w:styleId="WW8Num38z1">
    <w:name w:val="WW8Num38z1"/>
  </w:style>
  <w:style w:type="character" w:customStyle="1" w:styleId="WW8Num38z2">
    <w:name w:val="WW8Num38z2"/>
  </w:style>
  <w:style w:type="character" w:customStyle="1" w:styleId="WW8Num39z0">
    <w:name w:val="WW8Num39z0"/>
    <w:rPr>
      <w:rFonts w:hint="default"/>
      <w:b/>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Calibri" w:hAnsi="Arial" w:cs="Aria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eastAsia="Calibri" w:hAnsi="Arial Narrow" w:cs="Times New Roman" w:hint="default"/>
      <w:b/>
      <w:color w:val="auto"/>
      <w:kern w:val="1"/>
      <w:lang w:val="en-US" w:eastAsia="ar-SA" w:bidi="ar-S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ing1Char">
    <w:name w:val="Heading 1 Char"/>
    <w:rPr>
      <w:rFonts w:ascii="Cambria" w:hAnsi="Cambria" w:cs="Cambria"/>
      <w:b/>
      <w:bCs/>
      <w:kern w:val="1"/>
      <w:sz w:val="32"/>
      <w:szCs w:val="32"/>
      <w:lang w:val="en-US"/>
    </w:rPr>
  </w:style>
  <w:style w:type="character" w:customStyle="1" w:styleId="Heading2Char">
    <w:name w:val="Heading 2 Char"/>
    <w:rPr>
      <w:rFonts w:ascii="Cambria" w:hAnsi="Cambria" w:cs="Cambria"/>
      <w:b/>
      <w:bCs/>
      <w:color w:val="4F81BD"/>
      <w:sz w:val="26"/>
      <w:szCs w:val="26"/>
      <w:lang w:val="en-US"/>
    </w:rPr>
  </w:style>
  <w:style w:type="character" w:customStyle="1" w:styleId="Heading3Char">
    <w:name w:val="Heading 3 Char"/>
    <w:rPr>
      <w:rFonts w:ascii="Cambria" w:hAnsi="Cambria" w:cs="Cambria"/>
      <w:b/>
      <w:bCs/>
      <w:color w:val="4F81BD"/>
      <w:sz w:val="24"/>
      <w:szCs w:val="24"/>
      <w:lang w:val="en-U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DefaultParagraphFont1">
    <w:name w:val="WW-Default Paragraph Font1"/>
  </w:style>
  <w:style w:type="character" w:customStyle="1" w:styleId="WW8Num14z2">
    <w:name w:val="WW8Num14z2"/>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hint="default"/>
    </w:rPr>
  </w:style>
  <w:style w:type="character" w:customStyle="1" w:styleId="WW8Num22z3">
    <w:name w:val="WW8Num22z3"/>
  </w:style>
  <w:style w:type="character" w:customStyle="1" w:styleId="WW-DefaultParagraphFont11">
    <w:name w:val="WW-Default Paragraph Font11"/>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0z3">
    <w:name w:val="WW8Num20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DefaultParagraphFont111">
    <w:name w:val="WW-Default Paragraph Font111"/>
  </w:style>
  <w:style w:type="character" w:customStyle="1" w:styleId="ListParagraphChar">
    <w:name w:val="List Paragraph Char"/>
    <w:rPr>
      <w:rFonts w:cs="Calibri"/>
      <w:sz w:val="22"/>
      <w:szCs w:val="22"/>
      <w:lang w:val="sr-Latn-CS"/>
    </w:rPr>
  </w:style>
  <w:style w:type="character" w:customStyle="1" w:styleId="HeaderChar">
    <w:name w:val="Header Char"/>
    <w:rPr>
      <w:rFonts w:cs="Calibri"/>
      <w:sz w:val="22"/>
      <w:szCs w:val="22"/>
    </w:rPr>
  </w:style>
  <w:style w:type="character" w:customStyle="1" w:styleId="FooterChar">
    <w:name w:val="Footer Char"/>
    <w:rPr>
      <w:rFonts w:cs="Calibri"/>
      <w:sz w:val="22"/>
      <w:szCs w:val="22"/>
    </w:rPr>
  </w:style>
  <w:style w:type="character" w:customStyle="1" w:styleId="normalchar1">
    <w:name w:val="normal__char1"/>
    <w:rPr>
      <w:rFonts w:ascii="Arial" w:hAnsi="Arial" w:cs="Arial" w:hint="default"/>
      <w:strike w:val="0"/>
      <w:dstrike w:val="0"/>
      <w:sz w:val="24"/>
      <w:szCs w:val="24"/>
      <w:u w:val="none"/>
    </w:rPr>
  </w:style>
  <w:style w:type="character" w:customStyle="1" w:styleId="BalloonTextChar">
    <w:name w:val="Balloon Text Char"/>
    <w:rPr>
      <w:rFonts w:ascii="Tahoma" w:eastAsia="Calibri" w:hAnsi="Tahoma" w:cs="Tahoma"/>
      <w:sz w:val="16"/>
      <w:szCs w:val="16"/>
      <w:lang w:val="en-US"/>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0">
    <w:name w:val="WW8Num46z0"/>
    <w:rPr>
      <w:rFonts w:hint="default"/>
      <w:b/>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DefaultParagraphFont1111">
    <w:name w:val="WW-Default Paragraph Font1111"/>
  </w:style>
  <w:style w:type="character" w:customStyle="1" w:styleId="FootnoteTextChar">
    <w:name w:val="Footnote Text Char"/>
    <w:rPr>
      <w:rFonts w:eastAsia="PMingLiU" w:cs="Calibri"/>
    </w:rPr>
  </w:style>
  <w:style w:type="character" w:customStyle="1" w:styleId="FootnoteCharacters">
    <w:name w:val="Footnote Characters"/>
    <w:rPr>
      <w:vertAlign w:val="superscript"/>
    </w:rPr>
  </w:style>
  <w:style w:type="character" w:customStyle="1" w:styleId="FootnoteTextChar1">
    <w:name w:val="Footnote Text Char1"/>
    <w:rPr>
      <w:rFonts w:ascii="Calibri" w:eastAsia="PMingLiU" w:hAnsi="Calibri" w:cs="Calibri"/>
      <w:lang w:val="en-U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1111">
    <w:name w:val="WW-Default Paragraph Font11111"/>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BalloonTextChar2">
    <w:name w:val="Balloon Text Char2"/>
    <w:rPr>
      <w:rFonts w:ascii="Tahoma" w:eastAsia="PMingLiU" w:hAnsi="Tahoma" w:cs="Tahoma"/>
      <w:sz w:val="16"/>
      <w:szCs w:val="16"/>
      <w:lang w:val="en-US"/>
    </w:rPr>
  </w:style>
  <w:style w:type="character" w:customStyle="1" w:styleId="PlainTextChar1">
    <w:name w:val="Plain Text Char1"/>
    <w:rPr>
      <w:rFonts w:ascii="Courier New" w:eastAsia="PMingLiU" w:hAnsi="Courier New" w:cs="Courier New"/>
      <w:lang w:val="fr-FR"/>
    </w:rPr>
  </w:style>
  <w:style w:type="character" w:customStyle="1" w:styleId="CommentTextChar2">
    <w:name w:val="Comment Text Char2"/>
    <w:rPr>
      <w:rFonts w:ascii="Calibri" w:eastAsia="PMingLiU" w:hAnsi="Calibri" w:cs="Calibri"/>
      <w:lang w:val="en-US"/>
    </w:rPr>
  </w:style>
  <w:style w:type="character" w:customStyle="1" w:styleId="CommentSubjectChar2">
    <w:name w:val="Comment Subject Char2"/>
    <w:rPr>
      <w:rFonts w:ascii="Calibri" w:eastAsia="PMingLiU" w:hAnsi="Calibri" w:cs="Calibri"/>
      <w:b/>
      <w:bCs/>
      <w:lang w:val="en-US"/>
    </w:rPr>
  </w:style>
  <w:style w:type="character" w:customStyle="1" w:styleId="EndnoteTextChar2">
    <w:name w:val="Endnote Text Char2"/>
    <w:rPr>
      <w:rFonts w:ascii="Calibri" w:eastAsia="PMingLiU" w:hAnsi="Calibri" w:cs="Calibri"/>
      <w:lang w:val="en-US"/>
    </w:rPr>
  </w:style>
  <w:style w:type="character" w:customStyle="1" w:styleId="TitleChar1">
    <w:name w:val="Title Char1"/>
    <w:rPr>
      <w:rFonts w:ascii="Cambria" w:hAnsi="Cambria" w:cs="Cambria"/>
      <w:color w:val="17365D"/>
      <w:spacing w:val="5"/>
      <w:kern w:val="1"/>
      <w:sz w:val="32"/>
      <w:szCs w:val="32"/>
      <w:lang w:val="en-US"/>
    </w:rPr>
  </w:style>
  <w:style w:type="character" w:customStyle="1" w:styleId="SubtitleChar1">
    <w:name w:val="Subtitle Char1"/>
    <w:rPr>
      <w:rFonts w:ascii="Cambria" w:hAnsi="Cambria" w:cs="Cambria"/>
      <w:i/>
      <w:iCs/>
      <w:color w:val="4F81BD"/>
      <w:spacing w:val="15"/>
      <w:sz w:val="24"/>
      <w:szCs w:val="24"/>
      <w:lang w:val="en-US"/>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3">
    <w:name w:val="Balloon Text Char3"/>
    <w:rPr>
      <w:rFonts w:ascii="Tahoma" w:eastAsia="Calibri" w:hAnsi="Tahoma" w:cs="Tahoma"/>
      <w:sz w:val="16"/>
      <w:szCs w:val="16"/>
    </w:rPr>
  </w:style>
  <w:style w:type="character" w:customStyle="1" w:styleId="FootnoteTextChar2">
    <w:name w:val="Footnote Text Char2"/>
    <w:rPr>
      <w:rFonts w:ascii="Calibri" w:eastAsia="PMingLiU" w:hAnsi="Calibri" w:cs="Calibri"/>
    </w:rPr>
  </w:style>
  <w:style w:type="character" w:customStyle="1" w:styleId="PlainTextChar2">
    <w:name w:val="Plain Text Char2"/>
    <w:rPr>
      <w:rFonts w:ascii="Courier New" w:eastAsia="PMingLiU" w:hAnsi="Courier New" w:cs="Courier New"/>
      <w:lang w:val="fr-FR"/>
    </w:rPr>
  </w:style>
  <w:style w:type="character" w:customStyle="1" w:styleId="CommentTextChar3">
    <w:name w:val="Comment Text Char3"/>
    <w:rPr>
      <w:rFonts w:ascii="Calibri" w:eastAsia="PMingLiU" w:hAnsi="Calibri" w:cs="Calibri"/>
    </w:rPr>
  </w:style>
  <w:style w:type="character" w:customStyle="1" w:styleId="CommentSubjectChar3">
    <w:name w:val="Comment Subject Char3"/>
    <w:rPr>
      <w:rFonts w:ascii="Calibri" w:eastAsia="PMingLiU" w:hAnsi="Calibri" w:cs="Calibri"/>
      <w:b/>
      <w:bCs/>
    </w:rPr>
  </w:style>
  <w:style w:type="character" w:customStyle="1" w:styleId="EndnoteTextChar3">
    <w:name w:val="Endnote Text Char3"/>
    <w:rPr>
      <w:rFonts w:ascii="Calibri" w:eastAsia="PMingLiU" w:hAnsi="Calibri" w:cs="Calibri"/>
    </w:rPr>
  </w:style>
  <w:style w:type="character" w:customStyle="1" w:styleId="TitleChar2">
    <w:name w:val="Title Char2"/>
    <w:rPr>
      <w:rFonts w:ascii="Cambria" w:hAnsi="Cambria" w:cs="Cambria"/>
      <w:color w:val="17365D"/>
      <w:spacing w:val="5"/>
      <w:kern w:val="1"/>
      <w:sz w:val="32"/>
      <w:szCs w:val="32"/>
    </w:rPr>
  </w:style>
  <w:style w:type="character" w:customStyle="1" w:styleId="SubtitleChar2">
    <w:name w:val="Subtitle Char2"/>
    <w:rPr>
      <w:rFonts w:ascii="Cambria" w:hAnsi="Cambria" w:cs="Cambria"/>
      <w:i/>
      <w:iCs/>
      <w:color w:val="4F81BD"/>
      <w:spacing w:val="15"/>
      <w:sz w:val="24"/>
      <w:szCs w:val="24"/>
    </w:rPr>
  </w:style>
  <w:style w:type="character" w:customStyle="1" w:styleId="Heading5Char">
    <w:name w:val="Heading 5 Char"/>
    <w:rPr>
      <w:rFonts w:ascii="Arial" w:eastAsia="Andale Sans UI" w:hAnsi="Arial" w:cs="Tahoma"/>
      <w:b/>
      <w:bCs/>
      <w:kern w:val="1"/>
      <w:sz w:val="24"/>
      <w:szCs w:val="24"/>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paragraph" w:customStyle="1" w:styleId="Body1">
    <w:name w:val="Body 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Footer">
    <w:name w:val="foot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BalloonText">
    <w:name w:val="Balloon Text"/>
    <w:basedOn w:val="Normal"/>
    <w:pPr>
      <w:widowControl/>
    </w:pPr>
    <w:rPr>
      <w:rFonts w:ascii="Tahoma" w:eastAsia="Calibri" w:hAnsi="Tahoma"/>
      <w:sz w:val="16"/>
      <w:szCs w:val="16"/>
      <w:lang w:val="en-US" w:eastAsia="ar-SA" w:bidi="ar-SA"/>
    </w:rPr>
  </w:style>
  <w:style w:type="paragraph" w:styleId="FootnoteText">
    <w:name w:val="footnote text"/>
    <w:basedOn w:val="Normal"/>
    <w:pPr>
      <w:widowControl/>
    </w:pPr>
    <w:rPr>
      <w:rFonts w:ascii="Calibri" w:eastAsia="PMingLiU" w:hAnsi="Calibri" w:cs="Calibri"/>
      <w:sz w:val="20"/>
      <w:szCs w:val="20"/>
      <w:lang w:val="en-US" w:eastAsia="ar-SA" w:bidi="ar-SA"/>
    </w:rPr>
  </w:style>
  <w:style w:type="paragraph" w:customStyle="1" w:styleId="Framecontents">
    <w:name w:val="Frame contents"/>
    <w:basedOn w:val="BodyText"/>
    <w:pPr>
      <w:widowControl/>
      <w:spacing w:line="276" w:lineRule="auto"/>
    </w:pPr>
    <w:rPr>
      <w:rFonts w:ascii="Calibri" w:eastAsia="Calibri" w:hAnsi="Calibri" w:cs="Calibri"/>
      <w:sz w:val="22"/>
      <w:szCs w:val="22"/>
      <w:lang w:val="en-US" w:eastAsia="ar-SA" w:bidi="ar-SA"/>
    </w:rPr>
  </w:style>
  <w:style w:type="paragraph" w:styleId="NormalWeb">
    <w:name w:val="Normal (Web)"/>
    <w:basedOn w:val="Normal"/>
    <w:uiPriority w:val="99"/>
    <w:pPr>
      <w:widowControl/>
      <w:suppressAutoHyphens w:val="0"/>
      <w:spacing w:before="280" w:after="115"/>
    </w:pPr>
    <w:rPr>
      <w:rFonts w:eastAsia="Times New Roman" w:cs="Times New Roman"/>
      <w:lang w:eastAsia="ar-SA" w:bidi="ar-SA"/>
    </w:rPr>
  </w:style>
  <w:style w:type="paragraph" w:styleId="NoSpacing">
    <w:name w:val="No Spacing"/>
    <w:uiPriority w:val="1"/>
    <w:qFormat/>
    <w:pPr>
      <w:suppressAutoHyphens/>
    </w:pPr>
    <w:rPr>
      <w:rFonts w:ascii="Calibri" w:eastAsia="Calibri" w:hAnsi="Calibri" w:cs="Calibri"/>
      <w:sz w:val="22"/>
      <w:szCs w:val="22"/>
      <w:lang w:eastAsia="ar-SA"/>
    </w:rPr>
  </w:style>
  <w:style w:type="paragraph" w:customStyle="1" w:styleId="Standard">
    <w:name w:val="Standard"/>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pPr>
      <w:widowControl/>
      <w:spacing w:before="280" w:after="280"/>
    </w:pPr>
    <w:rPr>
      <w:rFonts w:eastAsia="PMingLiU" w:cs="Times New Roman"/>
      <w:lang w:val="en-US" w:eastAsia="ar-SA" w:bidi="ar-SA"/>
    </w:rPr>
  </w:style>
  <w:style w:type="paragraph" w:customStyle="1" w:styleId="1tekst">
    <w:name w:val="1tekst"/>
    <w:basedOn w:val="Normal"/>
    <w:pPr>
      <w:widowControl/>
      <w:spacing w:before="280" w:after="280"/>
      <w:ind w:firstLine="240"/>
      <w:jc w:val="both"/>
    </w:pPr>
    <w:rPr>
      <w:rFonts w:ascii="Arial" w:eastAsia="Arial Unicode MS" w:hAnsi="Arial" w:cs="Arial"/>
      <w:sz w:val="20"/>
      <w:szCs w:val="20"/>
      <w:lang w:val="en-US" w:eastAsia="ar-SA" w:bidi="ar-SA"/>
    </w:rPr>
  </w:style>
  <w:style w:type="paragraph" w:customStyle="1" w:styleId="8podpodnas">
    <w:name w:val="8podpodnas"/>
    <w:basedOn w:val="Normal"/>
    <w:pPr>
      <w:widowControl/>
      <w:shd w:val="clear" w:color="auto" w:fill="FFFFFF"/>
      <w:spacing w:before="240" w:after="240"/>
      <w:jc w:val="center"/>
    </w:pPr>
    <w:rPr>
      <w:rFonts w:eastAsia="Times New Roman" w:cs="Times New Roman"/>
      <w:i/>
      <w:iCs/>
      <w:sz w:val="28"/>
      <w:szCs w:val="28"/>
      <w:lang w:val="en-US" w:eastAsia="ar-SA" w:bidi="ar-SA"/>
    </w:rPr>
  </w:style>
  <w:style w:type="paragraph" w:styleId="PlainText">
    <w:name w:val="Plain Text"/>
    <w:basedOn w:val="Normal"/>
    <w:pPr>
      <w:widowControl/>
    </w:pPr>
    <w:rPr>
      <w:rFonts w:ascii="Courier New" w:eastAsia="PMingLiU" w:hAnsi="Courier New" w:cs="Courier New"/>
      <w:sz w:val="20"/>
      <w:szCs w:val="20"/>
      <w:lang w:val="fr-FR" w:eastAsia="ar-SA" w:bidi="ar-SA"/>
    </w:rPr>
  </w:style>
  <w:style w:type="paragraph" w:styleId="CommentText">
    <w:name w:val="annotation text"/>
    <w:basedOn w:val="Normal"/>
    <w:pPr>
      <w:widowControl/>
      <w:spacing w:after="200"/>
    </w:pPr>
    <w:rPr>
      <w:rFonts w:ascii="Calibri" w:eastAsia="PMingLiU" w:hAnsi="Calibri" w:cs="Calibri"/>
      <w:sz w:val="20"/>
      <w:szCs w:val="20"/>
      <w:lang w:val="en-US" w:eastAsia="ar-SA" w:bidi="ar-SA"/>
    </w:rPr>
  </w:style>
  <w:style w:type="paragraph" w:styleId="CommentSubject">
    <w:name w:val="annotation subject"/>
    <w:basedOn w:val="CommentText"/>
    <w:next w:val="CommentText"/>
    <w:rPr>
      <w:b/>
      <w:bCs/>
    </w:rPr>
  </w:style>
  <w:style w:type="paragraph" w:customStyle="1" w:styleId="4clan">
    <w:name w:val="4clan"/>
    <w:basedOn w:val="Normal"/>
    <w:pPr>
      <w:widowControl/>
      <w:spacing w:before="40" w:after="40"/>
      <w:jc w:val="center"/>
    </w:pPr>
    <w:rPr>
      <w:rFonts w:ascii="Arial" w:eastAsia="Times New Roman" w:hAnsi="Arial" w:cs="Arial"/>
      <w:b/>
      <w:bCs/>
      <w:sz w:val="20"/>
      <w:szCs w:val="20"/>
      <w:lang w:val="en-US" w:eastAsia="ar-SA" w:bidi="ar-SA"/>
    </w:rPr>
  </w:style>
  <w:style w:type="paragraph" w:styleId="EndnoteText">
    <w:name w:val="endnote text"/>
    <w:basedOn w:val="Normal"/>
    <w:pPr>
      <w:widowControl/>
    </w:pPr>
    <w:rPr>
      <w:rFonts w:ascii="Calibri" w:eastAsia="PMingLiU" w:hAnsi="Calibri" w:cs="Calibri"/>
      <w:sz w:val="20"/>
      <w:szCs w:val="20"/>
      <w:lang w:val="en-US" w:eastAsia="ar-SA" w:bidi="ar-SA"/>
    </w:rPr>
  </w:style>
  <w:style w:type="paragraph" w:styleId="Title">
    <w:name w:val="Title"/>
    <w:basedOn w:val="Normal"/>
    <w:next w:val="Normal"/>
    <w:qFormat/>
    <w:pPr>
      <w:widowControl/>
      <w:spacing w:after="300"/>
    </w:pPr>
    <w:rPr>
      <w:rFonts w:ascii="Cambria" w:eastAsia="Times New Roman" w:hAnsi="Cambria" w:cs="Cambria"/>
      <w:color w:val="17365D"/>
      <w:spacing w:val="5"/>
      <w:sz w:val="32"/>
      <w:szCs w:val="32"/>
      <w:lang w:val="en-US" w:eastAsia="ar-SA" w:bidi="ar-SA"/>
    </w:rPr>
  </w:style>
  <w:style w:type="paragraph" w:styleId="Subtitle">
    <w:name w:val="Subtitle"/>
    <w:basedOn w:val="Normal"/>
    <w:next w:val="Normal"/>
    <w:qFormat/>
    <w:pPr>
      <w:widowControl/>
      <w:spacing w:after="200" w:line="276" w:lineRule="auto"/>
    </w:pPr>
    <w:rPr>
      <w:rFonts w:ascii="Cambria" w:eastAsia="Times New Roman" w:hAnsi="Cambria" w:cs="Cambria"/>
      <w:i/>
      <w:iCs/>
      <w:color w:val="4F81BD"/>
      <w:spacing w:val="15"/>
      <w:lang w:val="en-US" w:eastAsia="ar-SA" w:bidi="ar-SA"/>
    </w:rPr>
  </w:style>
  <w:style w:type="paragraph" w:customStyle="1" w:styleId="Style3">
    <w:name w:val="Style3"/>
    <w:basedOn w:val="Normal"/>
    <w:pPr>
      <w:spacing w:before="100" w:after="100"/>
      <w:ind w:left="1477" w:right="357" w:hanging="397"/>
      <w:jc w:val="both"/>
    </w:pPr>
    <w:rPr>
      <w:rFonts w:eastAsia="PMingLiU" w:cs="Times New Roman"/>
      <w:lang w:val="sr-Latn-CS" w:eastAsia="ar-SA" w:bidi="ar-SA"/>
    </w:rPr>
  </w:style>
  <w:style w:type="paragraph" w:styleId="TOCHeading">
    <w:name w:val="TOC Heading"/>
    <w:basedOn w:val="Heading1"/>
    <w:next w:val="Normal"/>
    <w:qFormat/>
    <w:pPr>
      <w:keepLines/>
      <w:numPr>
        <w:numId w:val="0"/>
      </w:numPr>
      <w:spacing w:before="480" w:after="0"/>
    </w:pPr>
    <w:rPr>
      <w:rFonts w:cs="Cambria"/>
      <w:color w:val="365F91"/>
      <w:sz w:val="28"/>
      <w:szCs w:val="28"/>
    </w:rPr>
  </w:style>
  <w:style w:type="paragraph" w:styleId="TOC1">
    <w:name w:val="toc 1"/>
    <w:basedOn w:val="Normal"/>
    <w:next w:val="Normal"/>
    <w:pPr>
      <w:widowControl/>
      <w:spacing w:after="100" w:line="276" w:lineRule="auto"/>
    </w:pPr>
    <w:rPr>
      <w:rFonts w:ascii="Calibri" w:eastAsia="PMingLiU" w:hAnsi="Calibri" w:cs="Calibri"/>
      <w:sz w:val="22"/>
      <w:szCs w:val="22"/>
      <w:lang w:val="en-US" w:eastAsia="ar-SA" w:bidi="ar-SA"/>
    </w:rPr>
  </w:style>
  <w:style w:type="paragraph" w:styleId="TOC2">
    <w:name w:val="toc 2"/>
    <w:basedOn w:val="Normal"/>
    <w:next w:val="Normal"/>
    <w:pPr>
      <w:widowControl/>
      <w:spacing w:after="100" w:line="276" w:lineRule="auto"/>
      <w:ind w:left="220"/>
    </w:pPr>
    <w:rPr>
      <w:rFonts w:ascii="Calibri" w:eastAsia="PMingLiU" w:hAnsi="Calibri" w:cs="Calibri"/>
      <w:sz w:val="22"/>
      <w:szCs w:val="22"/>
      <w:lang w:val="en-US" w:eastAsia="ar-SA" w:bidi="ar-SA"/>
    </w:rPr>
  </w:style>
  <w:style w:type="paragraph" w:styleId="TOC3">
    <w:name w:val="toc 3"/>
    <w:basedOn w:val="Normal"/>
    <w:next w:val="Normal"/>
    <w:pPr>
      <w:widowControl/>
      <w:spacing w:after="100" w:line="276" w:lineRule="auto"/>
      <w:ind w:left="440"/>
    </w:pPr>
    <w:rPr>
      <w:rFonts w:ascii="Calibri" w:eastAsia="PMingLiU" w:hAnsi="Calibri" w:cs="Calibri"/>
      <w:sz w:val="22"/>
      <w:szCs w:val="22"/>
      <w:lang w:val="en-US" w:eastAsia="ar-SA" w:bidi="ar-SA"/>
    </w:rPr>
  </w:style>
  <w:style w:type="paragraph" w:styleId="TOC4">
    <w:name w:val="toc 4"/>
    <w:basedOn w:val="Normal"/>
    <w:next w:val="Normal"/>
    <w:pPr>
      <w:widowControl/>
      <w:spacing w:after="100" w:line="276" w:lineRule="auto"/>
      <w:ind w:left="660"/>
    </w:pPr>
    <w:rPr>
      <w:rFonts w:ascii="Calibri" w:eastAsia="Times New Roman" w:hAnsi="Calibri" w:cs="Calibri"/>
      <w:sz w:val="22"/>
      <w:szCs w:val="22"/>
      <w:lang w:val="en-US" w:eastAsia="ar-SA" w:bidi="ar-SA"/>
    </w:rPr>
  </w:style>
  <w:style w:type="paragraph" w:styleId="TOC5">
    <w:name w:val="toc 5"/>
    <w:basedOn w:val="Normal"/>
    <w:next w:val="Normal"/>
    <w:pPr>
      <w:widowControl/>
      <w:spacing w:after="100" w:line="276" w:lineRule="auto"/>
      <w:ind w:left="880"/>
    </w:pPr>
    <w:rPr>
      <w:rFonts w:ascii="Calibri" w:eastAsia="Times New Roman" w:hAnsi="Calibri" w:cs="Calibri"/>
      <w:sz w:val="22"/>
      <w:szCs w:val="22"/>
      <w:lang w:val="en-US" w:eastAsia="ar-SA" w:bidi="ar-SA"/>
    </w:rPr>
  </w:style>
  <w:style w:type="paragraph" w:styleId="TOC6">
    <w:name w:val="toc 6"/>
    <w:basedOn w:val="Normal"/>
    <w:next w:val="Normal"/>
    <w:pPr>
      <w:widowControl/>
      <w:spacing w:after="100" w:line="276" w:lineRule="auto"/>
      <w:ind w:left="1100"/>
    </w:pPr>
    <w:rPr>
      <w:rFonts w:ascii="Calibri" w:eastAsia="Times New Roman" w:hAnsi="Calibri" w:cs="Calibri"/>
      <w:sz w:val="22"/>
      <w:szCs w:val="22"/>
      <w:lang w:val="en-US" w:eastAsia="ar-SA" w:bidi="ar-SA"/>
    </w:rPr>
  </w:style>
  <w:style w:type="paragraph" w:styleId="TOC7">
    <w:name w:val="toc 7"/>
    <w:basedOn w:val="Normal"/>
    <w:next w:val="Normal"/>
    <w:pPr>
      <w:widowControl/>
      <w:spacing w:after="100" w:line="276" w:lineRule="auto"/>
      <w:ind w:left="1320"/>
    </w:pPr>
    <w:rPr>
      <w:rFonts w:ascii="Calibri" w:eastAsia="Times New Roman" w:hAnsi="Calibri" w:cs="Calibri"/>
      <w:sz w:val="22"/>
      <w:szCs w:val="22"/>
      <w:lang w:val="en-US" w:eastAsia="ar-SA" w:bidi="ar-SA"/>
    </w:rPr>
  </w:style>
  <w:style w:type="paragraph" w:styleId="TOC8">
    <w:name w:val="toc 8"/>
    <w:basedOn w:val="Normal"/>
    <w:next w:val="Normal"/>
    <w:pPr>
      <w:widowControl/>
      <w:spacing w:after="100" w:line="276" w:lineRule="auto"/>
      <w:ind w:left="1540"/>
    </w:pPr>
    <w:rPr>
      <w:rFonts w:ascii="Calibri" w:eastAsia="Times New Roman" w:hAnsi="Calibri" w:cs="Calibri"/>
      <w:sz w:val="22"/>
      <w:szCs w:val="22"/>
      <w:lang w:val="en-US" w:eastAsia="ar-SA" w:bidi="ar-SA"/>
    </w:rPr>
  </w:style>
  <w:style w:type="paragraph" w:styleId="TOC9">
    <w:name w:val="toc 9"/>
    <w:basedOn w:val="Normal"/>
    <w:next w:val="Normal"/>
    <w:pPr>
      <w:widowControl/>
      <w:spacing w:after="100" w:line="276" w:lineRule="auto"/>
      <w:ind w:left="1760"/>
    </w:pPr>
    <w:rPr>
      <w:rFonts w:ascii="Calibri" w:eastAsia="Times New Roman" w:hAnsi="Calibri" w:cs="Calibri"/>
      <w:sz w:val="22"/>
      <w:szCs w:val="22"/>
      <w:lang w:val="en-US" w:eastAsia="ar-SA" w:bidi="ar-SA"/>
    </w:rPr>
  </w:style>
  <w:style w:type="paragraph" w:customStyle="1" w:styleId="Contents10">
    <w:name w:val="Contents 10"/>
    <w:basedOn w:val="Index"/>
    <w:pPr>
      <w:widowControl/>
      <w:tabs>
        <w:tab w:val="right" w:leader="dot" w:pos="7091"/>
      </w:tabs>
      <w:spacing w:after="200" w:line="276" w:lineRule="auto"/>
      <w:ind w:left="2547"/>
    </w:pPr>
    <w:rPr>
      <w:rFonts w:ascii="Calibri" w:eastAsia="Calibri" w:hAnsi="Calibri" w:cs="Mangal"/>
      <w:sz w:val="22"/>
      <w:szCs w:val="22"/>
      <w:lang w:val="en-US" w:eastAsia="ar-SA" w:bidi="ar-SA"/>
    </w:rPr>
  </w:style>
  <w:style w:type="numbering" w:customStyle="1" w:styleId="NoList1">
    <w:name w:val="No List1"/>
    <w:next w:val="NoList"/>
    <w:uiPriority w:val="99"/>
    <w:semiHidden/>
    <w:unhideWhenUsed/>
    <w:rsid w:val="00F85730"/>
  </w:style>
  <w:style w:type="character" w:customStyle="1" w:styleId="DefaultParagraphFont1">
    <w:name w:val="Default Paragraph Font1"/>
    <w:rsid w:val="00F85730"/>
  </w:style>
  <w:style w:type="numbering" w:customStyle="1" w:styleId="NoList2">
    <w:name w:val="No List2"/>
    <w:next w:val="NoList"/>
    <w:uiPriority w:val="99"/>
    <w:semiHidden/>
    <w:unhideWhenUsed/>
    <w:rsid w:val="00830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pPr>
    <w:rPr>
      <w:rFonts w:eastAsia="SimSun" w:cs="Tahoma"/>
      <w:kern w:val="1"/>
      <w:sz w:val="24"/>
      <w:szCs w:val="24"/>
      <w:lang w:val="sr-Latn-ME" w:eastAsia="hi-IN" w:bidi="hi-IN"/>
    </w:rPr>
  </w:style>
  <w:style w:type="paragraph" w:styleId="Heading1">
    <w:name w:val="heading 1"/>
    <w:basedOn w:val="Normal"/>
    <w:next w:val="Normal"/>
    <w:qFormat/>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qFormat/>
    <w:pPr>
      <w:keepNext/>
      <w:keepLines/>
      <w:widowControl/>
      <w:numPr>
        <w:ilvl w:val="1"/>
        <w:numId w:val="1"/>
      </w:numPr>
      <w:spacing w:before="200" w:line="276" w:lineRule="auto"/>
      <w:outlineLvl w:val="1"/>
    </w:pPr>
    <w:rPr>
      <w:rFonts w:ascii="Cambria" w:eastAsia="Times New Roman" w:hAnsi="Cambria" w:cs="Cambria"/>
      <w:b/>
      <w:bCs/>
      <w:color w:val="4F81BD"/>
      <w:sz w:val="26"/>
      <w:szCs w:val="26"/>
      <w:lang w:val="en-US" w:eastAsia="ar-SA" w:bidi="ar-SA"/>
    </w:rPr>
  </w:style>
  <w:style w:type="paragraph" w:styleId="Heading3">
    <w:name w:val="heading 3"/>
    <w:basedOn w:val="Normal"/>
    <w:next w:val="Normal"/>
    <w:qFormat/>
    <w:pPr>
      <w:keepNext/>
      <w:keepLines/>
      <w:widowControl/>
      <w:numPr>
        <w:ilvl w:val="2"/>
        <w:numId w:val="1"/>
      </w:numPr>
      <w:spacing w:before="200" w:line="276" w:lineRule="auto"/>
      <w:outlineLvl w:val="2"/>
    </w:pPr>
    <w:rPr>
      <w:rFonts w:ascii="Cambria" w:eastAsia="Times New Roman" w:hAnsi="Cambria" w:cs="Cambria"/>
      <w:b/>
      <w:bCs/>
      <w:color w:val="4F81BD"/>
      <w:lang w:val="en-US" w:eastAsia="ar-SA" w:bidi="ar-SA"/>
    </w:rPr>
  </w:style>
  <w:style w:type="paragraph" w:styleId="Heading5">
    <w:name w:val="heading 5"/>
    <w:basedOn w:val="Heading"/>
    <w:next w:val="BodyText"/>
    <w:qFormat/>
    <w:pPr>
      <w:tabs>
        <w:tab w:val="left" w:pos="0"/>
      </w:tabs>
      <w:ind w:left="645" w:hanging="360"/>
      <w:outlineLvl w:val="4"/>
    </w:pPr>
    <w:rPr>
      <w:rFonts w:eastAsia="Andale Sans UI"/>
      <w:b/>
      <w:bCs/>
      <w:sz w:val="24"/>
      <w:szCs w:val="24"/>
      <w:lang w:eastAsia="ar-SA"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3z0">
    <w:name w:val="WW8Num3z0"/>
    <w:rPr>
      <w:rFonts w:ascii="Symbol" w:eastAsia="Calibri" w:hAnsi="Symbol" w:cs="OpenSymbol"/>
      <w:lang w:eastAsia="ar-SA" w:bidi="ar-SA"/>
    </w:rPr>
  </w:style>
  <w:style w:type="character" w:customStyle="1" w:styleId="WW8Num4z0">
    <w:name w:val="WW8Num4z0"/>
    <w:rPr>
      <w:rFonts w:ascii="Symbol" w:hAnsi="Symbol" w:cs="Symbol"/>
      <w:sz w:val="24"/>
      <w:szCs w:val="24"/>
      <w:lang w:val="it-IT"/>
    </w:rPr>
  </w:style>
  <w:style w:type="character" w:customStyle="1" w:styleId="WW8Num4z1">
    <w:name w:val="WW8Num4z1"/>
    <w:rPr>
      <w:rFonts w:ascii="Courier New" w:hAnsi="Courier New" w:cs="Courier New" w:hint="default"/>
    </w:rPr>
  </w:style>
  <w:style w:type="character" w:customStyle="1" w:styleId="WW8Num4z3">
    <w:name w:val="WW8Num4z3"/>
  </w:style>
  <w:style w:type="character" w:customStyle="1" w:styleId="WW8Num5z0">
    <w:name w:val="WW8Num5z0"/>
    <w:rPr>
      <w:rFonts w:ascii="Arial Narrow" w:eastAsia="Calibri" w:hAnsi="Arial Narrow" w:cs="Times New Roman"/>
      <w:color w:val="000000"/>
      <w:lang w:val="en-US" w:eastAsia="ar-SA" w:bidi="ar-SA"/>
    </w:rPr>
  </w:style>
  <w:style w:type="character" w:customStyle="1" w:styleId="WW8Num6z0">
    <w:name w:val="WW8Num6z0"/>
    <w:rPr>
      <w:rFonts w:ascii="Symbol" w:hAnsi="Symbol" w:cs="Symbol"/>
    </w:rPr>
  </w:style>
  <w:style w:type="character" w:customStyle="1" w:styleId="WW8Num7z0">
    <w:name w:val="WW8Num7z0"/>
    <w:rPr>
      <w:rFonts w:ascii="Arial" w:eastAsia="Calibri" w:hAnsi="Arial" w:cs="Times New Roman"/>
      <w:color w:val="auto"/>
      <w:sz w:val="24"/>
      <w:szCs w:val="24"/>
      <w:lang w:val="sr-Latn-ME" w:eastAsia="ar-SA" w:bidi="ar-SA"/>
    </w:rPr>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Narrow"/>
      <w:lang w:val="en-US"/>
    </w:rPr>
  </w:style>
  <w:style w:type="character" w:customStyle="1" w:styleId="WW8Num10z1">
    <w:name w:val="WW8Num10z1"/>
    <w:rPr>
      <w:rFonts w:ascii="Times New Roman" w:hAnsi="Times New Roman" w:cs="Times New Roman"/>
      <w:b/>
      <w:color w:val="auto"/>
      <w:szCs w:val="24"/>
      <w:lang w:val="sr-Latn-CS"/>
    </w:rPr>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4z0">
    <w:name w:val="WW8Num14z0"/>
    <w:rPr>
      <w:rFonts w:ascii="Times New Roman" w:hAnsi="Times New Roman" w:cs="Times New Roman" w:hint="default"/>
      <w:sz w:val="24"/>
      <w:szCs w:val="24"/>
      <w:lang w:val="pl-PL"/>
    </w:rPr>
  </w:style>
  <w:style w:type="character" w:customStyle="1" w:styleId="WW8Num14z1">
    <w:name w:val="WW8Num14z1"/>
  </w:style>
  <w:style w:type="character" w:customStyle="1" w:styleId="WW8Num15z0">
    <w:name w:val="WW8Num15z0"/>
    <w:rPr>
      <w:rFonts w:ascii="Arial" w:eastAsia="Calibri" w:hAnsi="Arial" w:cs="Arial"/>
      <w:color w:val="000000"/>
      <w:sz w:val="24"/>
      <w:szCs w:val="24"/>
      <w:lang w:val="sr-Latn-CS"/>
    </w:rPr>
  </w:style>
  <w:style w:type="character" w:customStyle="1" w:styleId="WW8Num15z1">
    <w:name w:val="WW8Num15z1"/>
    <w:rPr>
      <w:rFonts w:ascii="Courier New" w:hAnsi="Courier New" w:cs="Courier New" w:hint="default"/>
    </w:rPr>
  </w:style>
  <w:style w:type="character" w:customStyle="1" w:styleId="WW8Num16z0">
    <w:name w:val="WW8Num16z0"/>
    <w:rPr>
      <w:rFonts w:ascii="Times New Roman" w:hAnsi="Times New Roman" w:cs="Times New Roman" w:hint="default"/>
      <w:color w:val="000000"/>
      <w:sz w:val="24"/>
      <w:szCs w:val="24"/>
      <w:lang w:val="sl-SI"/>
    </w:rPr>
  </w:style>
  <w:style w:type="character" w:customStyle="1" w:styleId="WW8Num16z1">
    <w:name w:val="WW8Num16z1"/>
  </w:style>
  <w:style w:type="character" w:customStyle="1" w:styleId="WW8Num17z0">
    <w:name w:val="WW8Num17z0"/>
    <w:rPr>
      <w:rFonts w:ascii="Times New Roman" w:hAnsi="Times New Roman" w:cs="Times New Roman" w:hint="default"/>
      <w:b/>
      <w:color w:val="auto"/>
      <w:sz w:val="24"/>
      <w:szCs w:val="24"/>
      <w:lang w:val="it-IT"/>
    </w:rPr>
  </w:style>
  <w:style w:type="character" w:customStyle="1" w:styleId="WW8Num17z1">
    <w:name w:val="WW8Num17z1"/>
  </w:style>
  <w:style w:type="character" w:customStyle="1" w:styleId="WW8Num18z0">
    <w:name w:val="WW8Num18z0"/>
    <w:rPr>
      <w:rFonts w:ascii="Cambria" w:eastAsia="PMingLiU" w:hAnsi="Cambria" w:cs="Arial" w:hint="default"/>
      <w:sz w:val="24"/>
      <w:szCs w:val="24"/>
      <w:lang w:val="sl-SI"/>
    </w:rPr>
  </w:style>
  <w:style w:type="character" w:customStyle="1" w:styleId="WW8Num19z0">
    <w:name w:val="WW8Num19z0"/>
    <w:rPr>
      <w:rFonts w:ascii="Times New Roman" w:hAnsi="Times New Roman" w:cs="Times New Roman" w:hint="default"/>
      <w:color w:val="FF0000"/>
      <w:sz w:val="24"/>
      <w:szCs w:val="24"/>
      <w:lang w:val="sr-Latn-ME"/>
    </w:rPr>
  </w:style>
  <w:style w:type="character" w:customStyle="1" w:styleId="WW8Num19z1">
    <w:name w:val="WW8Num19z1"/>
  </w:style>
  <w:style w:type="character" w:customStyle="1" w:styleId="WW8Num20z0">
    <w:name w:val="WW8Num20z0"/>
    <w:rPr>
      <w:rFonts w:ascii="Times New Roman" w:eastAsia="Calibri" w:hAnsi="Times New Roman" w:cs="Times New Roman" w:hint="default"/>
      <w:color w:val="FF0000"/>
      <w:sz w:val="24"/>
      <w:szCs w:val="24"/>
      <w:lang w:val="sr-Latn-CS"/>
    </w:rPr>
  </w:style>
  <w:style w:type="character" w:customStyle="1" w:styleId="WW8Num20z1">
    <w:name w:val="WW8Num20z1"/>
    <w:rPr>
      <w:rFonts w:ascii="Courier New" w:hAnsi="Courier New" w:cs="Courier New" w:hint="default"/>
    </w:rPr>
  </w:style>
  <w:style w:type="character" w:customStyle="1" w:styleId="WW8Num21z0">
    <w:name w:val="WW8Num21z0"/>
    <w:rPr>
      <w:rFonts w:ascii="Shruti" w:hAnsi="Shruti" w:cs="Shruti"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b/>
      <w:color w:val="auto"/>
      <w:sz w:val="24"/>
      <w:szCs w:val="24"/>
      <w:lang w:val="sr-Latn-ME"/>
    </w:rPr>
  </w:style>
  <w:style w:type="character" w:customStyle="1" w:styleId="WW8Num22z1">
    <w:name w:val="WW8Num22z1"/>
  </w:style>
  <w:style w:type="character" w:customStyle="1" w:styleId="WW8Num22z2">
    <w:name w:val="WW8Num22z2"/>
  </w:style>
  <w:style w:type="character" w:customStyle="1" w:styleId="WW8Num23z0">
    <w:name w:val="WW8Num23z0"/>
    <w:rPr>
      <w:rFonts w:ascii="Times New Roman" w:hAnsi="Times New Roman" w:cs="Times New Roman"/>
      <w:sz w:val="24"/>
      <w:szCs w:val="24"/>
      <w:lang w:val="sl-S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lang w:val="it-I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5z0">
    <w:name w:val="WW8Num25z0"/>
    <w:rPr>
      <w:rFonts w:ascii="Times New Roman" w:eastAsia="PMingLiU" w:hAnsi="Times New Roman" w:cs="Times New Roman"/>
      <w:color w:val="FF0000"/>
      <w:lang w:val="sr-Latn-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hint="default"/>
    </w:rPr>
  </w:style>
  <w:style w:type="character" w:customStyle="1" w:styleId="WW8Num27z0">
    <w:name w:val="WW8Num27z0"/>
    <w:rPr>
      <w:rFonts w:ascii="Times New Roman" w:eastAsia="PMingLiU" w:hAnsi="Times New Roman" w:cs="Times New Roman"/>
      <w:kern w:val="1"/>
      <w:sz w:val="24"/>
      <w:szCs w:val="24"/>
      <w:lang w:val="sv-SE" w:eastAsia="ar-SA" w:bidi="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color w:va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lang w:val="it-I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Calibri" w:hAnsi="Times New Roman" w:cs="Times New Roman" w:hint="default"/>
      <w:kern w:val="1"/>
      <w:sz w:val="24"/>
      <w:szCs w:val="24"/>
      <w:lang w:val="sl-SI" w:eastAsia="ar-SA" w:bidi="ar-S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1z0">
    <w:name w:val="WW8Num31z0"/>
    <w:rPr>
      <w:rFonts w:ascii="Symbol" w:hAnsi="Symbol" w:cs="Symbol" w:hint="default"/>
      <w:color w:val="C00000"/>
      <w:sz w:val="24"/>
      <w:szCs w:val="24"/>
      <w:lang w:val="pl-PL"/>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Arial" w:eastAsia="Calibri" w:hAnsi="Arial" w:cs="Arial"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rPr>
      <w:rFonts w:ascii="Wingdings" w:hAnsi="Wingdings" w:cs="Wingdings" w:hint="default"/>
    </w:rPr>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Narrow" w:eastAsia="Calibri" w:hAnsi="Arial Narrow" w:cs="Arial Narrow" w:hint="default"/>
      <w:b/>
      <w:color w:val="auto"/>
      <w:kern w:val="1"/>
      <w:lang w:val="en-US" w:eastAsia="ar-SA" w:bidi="ar-SA"/>
    </w:rPr>
  </w:style>
  <w:style w:type="character" w:customStyle="1" w:styleId="WW8Num38z1">
    <w:name w:val="WW8Num38z1"/>
  </w:style>
  <w:style w:type="character" w:customStyle="1" w:styleId="WW8Num38z2">
    <w:name w:val="WW8Num38z2"/>
  </w:style>
  <w:style w:type="character" w:customStyle="1" w:styleId="WW8Num39z0">
    <w:name w:val="WW8Num39z0"/>
    <w:rPr>
      <w:rFonts w:hint="default"/>
      <w:b/>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Calibri" w:hAnsi="Arial" w:cs="Aria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eastAsia="Calibri" w:hAnsi="Arial Narrow" w:cs="Times New Roman" w:hint="default"/>
      <w:b/>
      <w:color w:val="auto"/>
      <w:kern w:val="1"/>
      <w:lang w:val="en-US" w:eastAsia="ar-SA" w:bidi="ar-S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ing1Char">
    <w:name w:val="Heading 1 Char"/>
    <w:rPr>
      <w:rFonts w:ascii="Cambria" w:hAnsi="Cambria" w:cs="Cambria"/>
      <w:b/>
      <w:bCs/>
      <w:kern w:val="1"/>
      <w:sz w:val="32"/>
      <w:szCs w:val="32"/>
      <w:lang w:val="en-US"/>
    </w:rPr>
  </w:style>
  <w:style w:type="character" w:customStyle="1" w:styleId="Heading2Char">
    <w:name w:val="Heading 2 Char"/>
    <w:rPr>
      <w:rFonts w:ascii="Cambria" w:hAnsi="Cambria" w:cs="Cambria"/>
      <w:b/>
      <w:bCs/>
      <w:color w:val="4F81BD"/>
      <w:sz w:val="26"/>
      <w:szCs w:val="26"/>
      <w:lang w:val="en-US"/>
    </w:rPr>
  </w:style>
  <w:style w:type="character" w:customStyle="1" w:styleId="Heading3Char">
    <w:name w:val="Heading 3 Char"/>
    <w:rPr>
      <w:rFonts w:ascii="Cambria" w:hAnsi="Cambria" w:cs="Cambria"/>
      <w:b/>
      <w:bCs/>
      <w:color w:val="4F81BD"/>
      <w:sz w:val="24"/>
      <w:szCs w:val="24"/>
      <w:lang w:val="en-U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DefaultParagraphFont1">
    <w:name w:val="WW-Default Paragraph Font1"/>
  </w:style>
  <w:style w:type="character" w:customStyle="1" w:styleId="WW8Num14z2">
    <w:name w:val="WW8Num14z2"/>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hint="default"/>
    </w:rPr>
  </w:style>
  <w:style w:type="character" w:customStyle="1" w:styleId="WW8Num22z3">
    <w:name w:val="WW8Num22z3"/>
  </w:style>
  <w:style w:type="character" w:customStyle="1" w:styleId="WW-DefaultParagraphFont11">
    <w:name w:val="WW-Default Paragraph Font11"/>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0z3">
    <w:name w:val="WW8Num20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DefaultParagraphFont111">
    <w:name w:val="WW-Default Paragraph Font111"/>
  </w:style>
  <w:style w:type="character" w:customStyle="1" w:styleId="ListParagraphChar">
    <w:name w:val="List Paragraph Char"/>
    <w:rPr>
      <w:rFonts w:cs="Calibri"/>
      <w:sz w:val="22"/>
      <w:szCs w:val="22"/>
      <w:lang w:val="sr-Latn-CS"/>
    </w:rPr>
  </w:style>
  <w:style w:type="character" w:customStyle="1" w:styleId="HeaderChar">
    <w:name w:val="Header Char"/>
    <w:rPr>
      <w:rFonts w:cs="Calibri"/>
      <w:sz w:val="22"/>
      <w:szCs w:val="22"/>
    </w:rPr>
  </w:style>
  <w:style w:type="character" w:customStyle="1" w:styleId="FooterChar">
    <w:name w:val="Footer Char"/>
    <w:rPr>
      <w:rFonts w:cs="Calibri"/>
      <w:sz w:val="22"/>
      <w:szCs w:val="22"/>
    </w:rPr>
  </w:style>
  <w:style w:type="character" w:customStyle="1" w:styleId="normalchar1">
    <w:name w:val="normal__char1"/>
    <w:rPr>
      <w:rFonts w:ascii="Arial" w:hAnsi="Arial" w:cs="Arial" w:hint="default"/>
      <w:strike w:val="0"/>
      <w:dstrike w:val="0"/>
      <w:sz w:val="24"/>
      <w:szCs w:val="24"/>
      <w:u w:val="none"/>
    </w:rPr>
  </w:style>
  <w:style w:type="character" w:customStyle="1" w:styleId="BalloonTextChar">
    <w:name w:val="Balloon Text Char"/>
    <w:rPr>
      <w:rFonts w:ascii="Tahoma" w:eastAsia="Calibri" w:hAnsi="Tahoma" w:cs="Tahoma"/>
      <w:sz w:val="16"/>
      <w:szCs w:val="16"/>
      <w:lang w:val="en-US"/>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0">
    <w:name w:val="WW8Num46z0"/>
    <w:rPr>
      <w:rFonts w:hint="default"/>
      <w:b/>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DefaultParagraphFont1111">
    <w:name w:val="WW-Default Paragraph Font1111"/>
  </w:style>
  <w:style w:type="character" w:customStyle="1" w:styleId="FootnoteTextChar">
    <w:name w:val="Footnote Text Char"/>
    <w:rPr>
      <w:rFonts w:eastAsia="PMingLiU" w:cs="Calibri"/>
    </w:rPr>
  </w:style>
  <w:style w:type="character" w:customStyle="1" w:styleId="FootnoteCharacters">
    <w:name w:val="Footnote Characters"/>
    <w:rPr>
      <w:vertAlign w:val="superscript"/>
    </w:rPr>
  </w:style>
  <w:style w:type="character" w:customStyle="1" w:styleId="FootnoteTextChar1">
    <w:name w:val="Footnote Text Char1"/>
    <w:rPr>
      <w:rFonts w:ascii="Calibri" w:eastAsia="PMingLiU" w:hAnsi="Calibri" w:cs="Calibri"/>
      <w:lang w:val="en-U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1111">
    <w:name w:val="WW-Default Paragraph Font11111"/>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BalloonTextChar2">
    <w:name w:val="Balloon Text Char2"/>
    <w:rPr>
      <w:rFonts w:ascii="Tahoma" w:eastAsia="PMingLiU" w:hAnsi="Tahoma" w:cs="Tahoma"/>
      <w:sz w:val="16"/>
      <w:szCs w:val="16"/>
      <w:lang w:val="en-US"/>
    </w:rPr>
  </w:style>
  <w:style w:type="character" w:customStyle="1" w:styleId="PlainTextChar1">
    <w:name w:val="Plain Text Char1"/>
    <w:rPr>
      <w:rFonts w:ascii="Courier New" w:eastAsia="PMingLiU" w:hAnsi="Courier New" w:cs="Courier New"/>
      <w:lang w:val="fr-FR"/>
    </w:rPr>
  </w:style>
  <w:style w:type="character" w:customStyle="1" w:styleId="CommentTextChar2">
    <w:name w:val="Comment Text Char2"/>
    <w:rPr>
      <w:rFonts w:ascii="Calibri" w:eastAsia="PMingLiU" w:hAnsi="Calibri" w:cs="Calibri"/>
      <w:lang w:val="en-US"/>
    </w:rPr>
  </w:style>
  <w:style w:type="character" w:customStyle="1" w:styleId="CommentSubjectChar2">
    <w:name w:val="Comment Subject Char2"/>
    <w:rPr>
      <w:rFonts w:ascii="Calibri" w:eastAsia="PMingLiU" w:hAnsi="Calibri" w:cs="Calibri"/>
      <w:b/>
      <w:bCs/>
      <w:lang w:val="en-US"/>
    </w:rPr>
  </w:style>
  <w:style w:type="character" w:customStyle="1" w:styleId="EndnoteTextChar2">
    <w:name w:val="Endnote Text Char2"/>
    <w:rPr>
      <w:rFonts w:ascii="Calibri" w:eastAsia="PMingLiU" w:hAnsi="Calibri" w:cs="Calibri"/>
      <w:lang w:val="en-US"/>
    </w:rPr>
  </w:style>
  <w:style w:type="character" w:customStyle="1" w:styleId="TitleChar1">
    <w:name w:val="Title Char1"/>
    <w:rPr>
      <w:rFonts w:ascii="Cambria" w:hAnsi="Cambria" w:cs="Cambria"/>
      <w:color w:val="17365D"/>
      <w:spacing w:val="5"/>
      <w:kern w:val="1"/>
      <w:sz w:val="32"/>
      <w:szCs w:val="32"/>
      <w:lang w:val="en-US"/>
    </w:rPr>
  </w:style>
  <w:style w:type="character" w:customStyle="1" w:styleId="SubtitleChar1">
    <w:name w:val="Subtitle Char1"/>
    <w:rPr>
      <w:rFonts w:ascii="Cambria" w:hAnsi="Cambria" w:cs="Cambria"/>
      <w:i/>
      <w:iCs/>
      <w:color w:val="4F81BD"/>
      <w:spacing w:val="15"/>
      <w:sz w:val="24"/>
      <w:szCs w:val="24"/>
      <w:lang w:val="en-US"/>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3">
    <w:name w:val="Balloon Text Char3"/>
    <w:rPr>
      <w:rFonts w:ascii="Tahoma" w:eastAsia="Calibri" w:hAnsi="Tahoma" w:cs="Tahoma"/>
      <w:sz w:val="16"/>
      <w:szCs w:val="16"/>
    </w:rPr>
  </w:style>
  <w:style w:type="character" w:customStyle="1" w:styleId="FootnoteTextChar2">
    <w:name w:val="Footnote Text Char2"/>
    <w:rPr>
      <w:rFonts w:ascii="Calibri" w:eastAsia="PMingLiU" w:hAnsi="Calibri" w:cs="Calibri"/>
    </w:rPr>
  </w:style>
  <w:style w:type="character" w:customStyle="1" w:styleId="PlainTextChar2">
    <w:name w:val="Plain Text Char2"/>
    <w:rPr>
      <w:rFonts w:ascii="Courier New" w:eastAsia="PMingLiU" w:hAnsi="Courier New" w:cs="Courier New"/>
      <w:lang w:val="fr-FR"/>
    </w:rPr>
  </w:style>
  <w:style w:type="character" w:customStyle="1" w:styleId="CommentTextChar3">
    <w:name w:val="Comment Text Char3"/>
    <w:rPr>
      <w:rFonts w:ascii="Calibri" w:eastAsia="PMingLiU" w:hAnsi="Calibri" w:cs="Calibri"/>
    </w:rPr>
  </w:style>
  <w:style w:type="character" w:customStyle="1" w:styleId="CommentSubjectChar3">
    <w:name w:val="Comment Subject Char3"/>
    <w:rPr>
      <w:rFonts w:ascii="Calibri" w:eastAsia="PMingLiU" w:hAnsi="Calibri" w:cs="Calibri"/>
      <w:b/>
      <w:bCs/>
    </w:rPr>
  </w:style>
  <w:style w:type="character" w:customStyle="1" w:styleId="EndnoteTextChar3">
    <w:name w:val="Endnote Text Char3"/>
    <w:rPr>
      <w:rFonts w:ascii="Calibri" w:eastAsia="PMingLiU" w:hAnsi="Calibri" w:cs="Calibri"/>
    </w:rPr>
  </w:style>
  <w:style w:type="character" w:customStyle="1" w:styleId="TitleChar2">
    <w:name w:val="Title Char2"/>
    <w:rPr>
      <w:rFonts w:ascii="Cambria" w:hAnsi="Cambria" w:cs="Cambria"/>
      <w:color w:val="17365D"/>
      <w:spacing w:val="5"/>
      <w:kern w:val="1"/>
      <w:sz w:val="32"/>
      <w:szCs w:val="32"/>
    </w:rPr>
  </w:style>
  <w:style w:type="character" w:customStyle="1" w:styleId="SubtitleChar2">
    <w:name w:val="Subtitle Char2"/>
    <w:rPr>
      <w:rFonts w:ascii="Cambria" w:hAnsi="Cambria" w:cs="Cambria"/>
      <w:i/>
      <w:iCs/>
      <w:color w:val="4F81BD"/>
      <w:spacing w:val="15"/>
      <w:sz w:val="24"/>
      <w:szCs w:val="24"/>
    </w:rPr>
  </w:style>
  <w:style w:type="character" w:customStyle="1" w:styleId="Heading5Char">
    <w:name w:val="Heading 5 Char"/>
    <w:rPr>
      <w:rFonts w:ascii="Arial" w:eastAsia="Andale Sans UI" w:hAnsi="Arial" w:cs="Tahoma"/>
      <w:b/>
      <w:bCs/>
      <w:kern w:val="1"/>
      <w:sz w:val="24"/>
      <w:szCs w:val="24"/>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paragraph" w:customStyle="1" w:styleId="Body1">
    <w:name w:val="Body 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Footer">
    <w:name w:val="foot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BalloonText">
    <w:name w:val="Balloon Text"/>
    <w:basedOn w:val="Normal"/>
    <w:pPr>
      <w:widowControl/>
    </w:pPr>
    <w:rPr>
      <w:rFonts w:ascii="Tahoma" w:eastAsia="Calibri" w:hAnsi="Tahoma"/>
      <w:sz w:val="16"/>
      <w:szCs w:val="16"/>
      <w:lang w:val="en-US" w:eastAsia="ar-SA" w:bidi="ar-SA"/>
    </w:rPr>
  </w:style>
  <w:style w:type="paragraph" w:styleId="FootnoteText">
    <w:name w:val="footnote text"/>
    <w:basedOn w:val="Normal"/>
    <w:pPr>
      <w:widowControl/>
    </w:pPr>
    <w:rPr>
      <w:rFonts w:ascii="Calibri" w:eastAsia="PMingLiU" w:hAnsi="Calibri" w:cs="Calibri"/>
      <w:sz w:val="20"/>
      <w:szCs w:val="20"/>
      <w:lang w:val="en-US" w:eastAsia="ar-SA" w:bidi="ar-SA"/>
    </w:rPr>
  </w:style>
  <w:style w:type="paragraph" w:customStyle="1" w:styleId="Framecontents">
    <w:name w:val="Frame contents"/>
    <w:basedOn w:val="BodyText"/>
    <w:pPr>
      <w:widowControl/>
      <w:spacing w:line="276" w:lineRule="auto"/>
    </w:pPr>
    <w:rPr>
      <w:rFonts w:ascii="Calibri" w:eastAsia="Calibri" w:hAnsi="Calibri" w:cs="Calibri"/>
      <w:sz w:val="22"/>
      <w:szCs w:val="22"/>
      <w:lang w:val="en-US" w:eastAsia="ar-SA" w:bidi="ar-SA"/>
    </w:rPr>
  </w:style>
  <w:style w:type="paragraph" w:styleId="NormalWeb">
    <w:name w:val="Normal (Web)"/>
    <w:basedOn w:val="Normal"/>
    <w:uiPriority w:val="99"/>
    <w:pPr>
      <w:widowControl/>
      <w:suppressAutoHyphens w:val="0"/>
      <w:spacing w:before="280" w:after="115"/>
    </w:pPr>
    <w:rPr>
      <w:rFonts w:eastAsia="Times New Roman" w:cs="Times New Roman"/>
      <w:lang w:eastAsia="ar-SA" w:bidi="ar-SA"/>
    </w:rPr>
  </w:style>
  <w:style w:type="paragraph" w:styleId="NoSpacing">
    <w:name w:val="No Spacing"/>
    <w:uiPriority w:val="1"/>
    <w:qFormat/>
    <w:pPr>
      <w:suppressAutoHyphens/>
    </w:pPr>
    <w:rPr>
      <w:rFonts w:ascii="Calibri" w:eastAsia="Calibri" w:hAnsi="Calibri" w:cs="Calibri"/>
      <w:sz w:val="22"/>
      <w:szCs w:val="22"/>
      <w:lang w:eastAsia="ar-SA"/>
    </w:rPr>
  </w:style>
  <w:style w:type="paragraph" w:customStyle="1" w:styleId="Standard">
    <w:name w:val="Standard"/>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pPr>
      <w:widowControl/>
      <w:spacing w:before="280" w:after="280"/>
    </w:pPr>
    <w:rPr>
      <w:rFonts w:eastAsia="PMingLiU" w:cs="Times New Roman"/>
      <w:lang w:val="en-US" w:eastAsia="ar-SA" w:bidi="ar-SA"/>
    </w:rPr>
  </w:style>
  <w:style w:type="paragraph" w:customStyle="1" w:styleId="1tekst">
    <w:name w:val="1tekst"/>
    <w:basedOn w:val="Normal"/>
    <w:pPr>
      <w:widowControl/>
      <w:spacing w:before="280" w:after="280"/>
      <w:ind w:firstLine="240"/>
      <w:jc w:val="both"/>
    </w:pPr>
    <w:rPr>
      <w:rFonts w:ascii="Arial" w:eastAsia="Arial Unicode MS" w:hAnsi="Arial" w:cs="Arial"/>
      <w:sz w:val="20"/>
      <w:szCs w:val="20"/>
      <w:lang w:val="en-US" w:eastAsia="ar-SA" w:bidi="ar-SA"/>
    </w:rPr>
  </w:style>
  <w:style w:type="paragraph" w:customStyle="1" w:styleId="8podpodnas">
    <w:name w:val="8podpodnas"/>
    <w:basedOn w:val="Normal"/>
    <w:pPr>
      <w:widowControl/>
      <w:shd w:val="clear" w:color="auto" w:fill="FFFFFF"/>
      <w:spacing w:before="240" w:after="240"/>
      <w:jc w:val="center"/>
    </w:pPr>
    <w:rPr>
      <w:rFonts w:eastAsia="Times New Roman" w:cs="Times New Roman"/>
      <w:i/>
      <w:iCs/>
      <w:sz w:val="28"/>
      <w:szCs w:val="28"/>
      <w:lang w:val="en-US" w:eastAsia="ar-SA" w:bidi="ar-SA"/>
    </w:rPr>
  </w:style>
  <w:style w:type="paragraph" w:styleId="PlainText">
    <w:name w:val="Plain Text"/>
    <w:basedOn w:val="Normal"/>
    <w:pPr>
      <w:widowControl/>
    </w:pPr>
    <w:rPr>
      <w:rFonts w:ascii="Courier New" w:eastAsia="PMingLiU" w:hAnsi="Courier New" w:cs="Courier New"/>
      <w:sz w:val="20"/>
      <w:szCs w:val="20"/>
      <w:lang w:val="fr-FR" w:eastAsia="ar-SA" w:bidi="ar-SA"/>
    </w:rPr>
  </w:style>
  <w:style w:type="paragraph" w:styleId="CommentText">
    <w:name w:val="annotation text"/>
    <w:basedOn w:val="Normal"/>
    <w:pPr>
      <w:widowControl/>
      <w:spacing w:after="200"/>
    </w:pPr>
    <w:rPr>
      <w:rFonts w:ascii="Calibri" w:eastAsia="PMingLiU" w:hAnsi="Calibri" w:cs="Calibri"/>
      <w:sz w:val="20"/>
      <w:szCs w:val="20"/>
      <w:lang w:val="en-US" w:eastAsia="ar-SA" w:bidi="ar-SA"/>
    </w:rPr>
  </w:style>
  <w:style w:type="paragraph" w:styleId="CommentSubject">
    <w:name w:val="annotation subject"/>
    <w:basedOn w:val="CommentText"/>
    <w:next w:val="CommentText"/>
    <w:rPr>
      <w:b/>
      <w:bCs/>
    </w:rPr>
  </w:style>
  <w:style w:type="paragraph" w:customStyle="1" w:styleId="4clan">
    <w:name w:val="4clan"/>
    <w:basedOn w:val="Normal"/>
    <w:pPr>
      <w:widowControl/>
      <w:spacing w:before="40" w:after="40"/>
      <w:jc w:val="center"/>
    </w:pPr>
    <w:rPr>
      <w:rFonts w:ascii="Arial" w:eastAsia="Times New Roman" w:hAnsi="Arial" w:cs="Arial"/>
      <w:b/>
      <w:bCs/>
      <w:sz w:val="20"/>
      <w:szCs w:val="20"/>
      <w:lang w:val="en-US" w:eastAsia="ar-SA" w:bidi="ar-SA"/>
    </w:rPr>
  </w:style>
  <w:style w:type="paragraph" w:styleId="EndnoteText">
    <w:name w:val="endnote text"/>
    <w:basedOn w:val="Normal"/>
    <w:pPr>
      <w:widowControl/>
    </w:pPr>
    <w:rPr>
      <w:rFonts w:ascii="Calibri" w:eastAsia="PMingLiU" w:hAnsi="Calibri" w:cs="Calibri"/>
      <w:sz w:val="20"/>
      <w:szCs w:val="20"/>
      <w:lang w:val="en-US" w:eastAsia="ar-SA" w:bidi="ar-SA"/>
    </w:rPr>
  </w:style>
  <w:style w:type="paragraph" w:styleId="Title">
    <w:name w:val="Title"/>
    <w:basedOn w:val="Normal"/>
    <w:next w:val="Normal"/>
    <w:qFormat/>
    <w:pPr>
      <w:widowControl/>
      <w:spacing w:after="300"/>
    </w:pPr>
    <w:rPr>
      <w:rFonts w:ascii="Cambria" w:eastAsia="Times New Roman" w:hAnsi="Cambria" w:cs="Cambria"/>
      <w:color w:val="17365D"/>
      <w:spacing w:val="5"/>
      <w:sz w:val="32"/>
      <w:szCs w:val="32"/>
      <w:lang w:val="en-US" w:eastAsia="ar-SA" w:bidi="ar-SA"/>
    </w:rPr>
  </w:style>
  <w:style w:type="paragraph" w:styleId="Subtitle">
    <w:name w:val="Subtitle"/>
    <w:basedOn w:val="Normal"/>
    <w:next w:val="Normal"/>
    <w:qFormat/>
    <w:pPr>
      <w:widowControl/>
      <w:spacing w:after="200" w:line="276" w:lineRule="auto"/>
    </w:pPr>
    <w:rPr>
      <w:rFonts w:ascii="Cambria" w:eastAsia="Times New Roman" w:hAnsi="Cambria" w:cs="Cambria"/>
      <w:i/>
      <w:iCs/>
      <w:color w:val="4F81BD"/>
      <w:spacing w:val="15"/>
      <w:lang w:val="en-US" w:eastAsia="ar-SA" w:bidi="ar-SA"/>
    </w:rPr>
  </w:style>
  <w:style w:type="paragraph" w:customStyle="1" w:styleId="Style3">
    <w:name w:val="Style3"/>
    <w:basedOn w:val="Normal"/>
    <w:pPr>
      <w:spacing w:before="100" w:after="100"/>
      <w:ind w:left="1477" w:right="357" w:hanging="397"/>
      <w:jc w:val="both"/>
    </w:pPr>
    <w:rPr>
      <w:rFonts w:eastAsia="PMingLiU" w:cs="Times New Roman"/>
      <w:lang w:val="sr-Latn-CS" w:eastAsia="ar-SA" w:bidi="ar-SA"/>
    </w:rPr>
  </w:style>
  <w:style w:type="paragraph" w:styleId="TOCHeading">
    <w:name w:val="TOC Heading"/>
    <w:basedOn w:val="Heading1"/>
    <w:next w:val="Normal"/>
    <w:qFormat/>
    <w:pPr>
      <w:keepLines/>
      <w:numPr>
        <w:numId w:val="0"/>
      </w:numPr>
      <w:spacing w:before="480" w:after="0"/>
    </w:pPr>
    <w:rPr>
      <w:rFonts w:cs="Cambria"/>
      <w:color w:val="365F91"/>
      <w:sz w:val="28"/>
      <w:szCs w:val="28"/>
    </w:rPr>
  </w:style>
  <w:style w:type="paragraph" w:styleId="TOC1">
    <w:name w:val="toc 1"/>
    <w:basedOn w:val="Normal"/>
    <w:next w:val="Normal"/>
    <w:pPr>
      <w:widowControl/>
      <w:spacing w:after="100" w:line="276" w:lineRule="auto"/>
    </w:pPr>
    <w:rPr>
      <w:rFonts w:ascii="Calibri" w:eastAsia="PMingLiU" w:hAnsi="Calibri" w:cs="Calibri"/>
      <w:sz w:val="22"/>
      <w:szCs w:val="22"/>
      <w:lang w:val="en-US" w:eastAsia="ar-SA" w:bidi="ar-SA"/>
    </w:rPr>
  </w:style>
  <w:style w:type="paragraph" w:styleId="TOC2">
    <w:name w:val="toc 2"/>
    <w:basedOn w:val="Normal"/>
    <w:next w:val="Normal"/>
    <w:pPr>
      <w:widowControl/>
      <w:spacing w:after="100" w:line="276" w:lineRule="auto"/>
      <w:ind w:left="220"/>
    </w:pPr>
    <w:rPr>
      <w:rFonts w:ascii="Calibri" w:eastAsia="PMingLiU" w:hAnsi="Calibri" w:cs="Calibri"/>
      <w:sz w:val="22"/>
      <w:szCs w:val="22"/>
      <w:lang w:val="en-US" w:eastAsia="ar-SA" w:bidi="ar-SA"/>
    </w:rPr>
  </w:style>
  <w:style w:type="paragraph" w:styleId="TOC3">
    <w:name w:val="toc 3"/>
    <w:basedOn w:val="Normal"/>
    <w:next w:val="Normal"/>
    <w:pPr>
      <w:widowControl/>
      <w:spacing w:after="100" w:line="276" w:lineRule="auto"/>
      <w:ind w:left="440"/>
    </w:pPr>
    <w:rPr>
      <w:rFonts w:ascii="Calibri" w:eastAsia="PMingLiU" w:hAnsi="Calibri" w:cs="Calibri"/>
      <w:sz w:val="22"/>
      <w:szCs w:val="22"/>
      <w:lang w:val="en-US" w:eastAsia="ar-SA" w:bidi="ar-SA"/>
    </w:rPr>
  </w:style>
  <w:style w:type="paragraph" w:styleId="TOC4">
    <w:name w:val="toc 4"/>
    <w:basedOn w:val="Normal"/>
    <w:next w:val="Normal"/>
    <w:pPr>
      <w:widowControl/>
      <w:spacing w:after="100" w:line="276" w:lineRule="auto"/>
      <w:ind w:left="660"/>
    </w:pPr>
    <w:rPr>
      <w:rFonts w:ascii="Calibri" w:eastAsia="Times New Roman" w:hAnsi="Calibri" w:cs="Calibri"/>
      <w:sz w:val="22"/>
      <w:szCs w:val="22"/>
      <w:lang w:val="en-US" w:eastAsia="ar-SA" w:bidi="ar-SA"/>
    </w:rPr>
  </w:style>
  <w:style w:type="paragraph" w:styleId="TOC5">
    <w:name w:val="toc 5"/>
    <w:basedOn w:val="Normal"/>
    <w:next w:val="Normal"/>
    <w:pPr>
      <w:widowControl/>
      <w:spacing w:after="100" w:line="276" w:lineRule="auto"/>
      <w:ind w:left="880"/>
    </w:pPr>
    <w:rPr>
      <w:rFonts w:ascii="Calibri" w:eastAsia="Times New Roman" w:hAnsi="Calibri" w:cs="Calibri"/>
      <w:sz w:val="22"/>
      <w:szCs w:val="22"/>
      <w:lang w:val="en-US" w:eastAsia="ar-SA" w:bidi="ar-SA"/>
    </w:rPr>
  </w:style>
  <w:style w:type="paragraph" w:styleId="TOC6">
    <w:name w:val="toc 6"/>
    <w:basedOn w:val="Normal"/>
    <w:next w:val="Normal"/>
    <w:pPr>
      <w:widowControl/>
      <w:spacing w:after="100" w:line="276" w:lineRule="auto"/>
      <w:ind w:left="1100"/>
    </w:pPr>
    <w:rPr>
      <w:rFonts w:ascii="Calibri" w:eastAsia="Times New Roman" w:hAnsi="Calibri" w:cs="Calibri"/>
      <w:sz w:val="22"/>
      <w:szCs w:val="22"/>
      <w:lang w:val="en-US" w:eastAsia="ar-SA" w:bidi="ar-SA"/>
    </w:rPr>
  </w:style>
  <w:style w:type="paragraph" w:styleId="TOC7">
    <w:name w:val="toc 7"/>
    <w:basedOn w:val="Normal"/>
    <w:next w:val="Normal"/>
    <w:pPr>
      <w:widowControl/>
      <w:spacing w:after="100" w:line="276" w:lineRule="auto"/>
      <w:ind w:left="1320"/>
    </w:pPr>
    <w:rPr>
      <w:rFonts w:ascii="Calibri" w:eastAsia="Times New Roman" w:hAnsi="Calibri" w:cs="Calibri"/>
      <w:sz w:val="22"/>
      <w:szCs w:val="22"/>
      <w:lang w:val="en-US" w:eastAsia="ar-SA" w:bidi="ar-SA"/>
    </w:rPr>
  </w:style>
  <w:style w:type="paragraph" w:styleId="TOC8">
    <w:name w:val="toc 8"/>
    <w:basedOn w:val="Normal"/>
    <w:next w:val="Normal"/>
    <w:pPr>
      <w:widowControl/>
      <w:spacing w:after="100" w:line="276" w:lineRule="auto"/>
      <w:ind w:left="1540"/>
    </w:pPr>
    <w:rPr>
      <w:rFonts w:ascii="Calibri" w:eastAsia="Times New Roman" w:hAnsi="Calibri" w:cs="Calibri"/>
      <w:sz w:val="22"/>
      <w:szCs w:val="22"/>
      <w:lang w:val="en-US" w:eastAsia="ar-SA" w:bidi="ar-SA"/>
    </w:rPr>
  </w:style>
  <w:style w:type="paragraph" w:styleId="TOC9">
    <w:name w:val="toc 9"/>
    <w:basedOn w:val="Normal"/>
    <w:next w:val="Normal"/>
    <w:pPr>
      <w:widowControl/>
      <w:spacing w:after="100" w:line="276" w:lineRule="auto"/>
      <w:ind w:left="1760"/>
    </w:pPr>
    <w:rPr>
      <w:rFonts w:ascii="Calibri" w:eastAsia="Times New Roman" w:hAnsi="Calibri" w:cs="Calibri"/>
      <w:sz w:val="22"/>
      <w:szCs w:val="22"/>
      <w:lang w:val="en-US" w:eastAsia="ar-SA" w:bidi="ar-SA"/>
    </w:rPr>
  </w:style>
  <w:style w:type="paragraph" w:customStyle="1" w:styleId="Contents10">
    <w:name w:val="Contents 10"/>
    <w:basedOn w:val="Index"/>
    <w:pPr>
      <w:widowControl/>
      <w:tabs>
        <w:tab w:val="right" w:leader="dot" w:pos="7091"/>
      </w:tabs>
      <w:spacing w:after="200" w:line="276" w:lineRule="auto"/>
      <w:ind w:left="2547"/>
    </w:pPr>
    <w:rPr>
      <w:rFonts w:ascii="Calibri" w:eastAsia="Calibri" w:hAnsi="Calibri" w:cs="Mangal"/>
      <w:sz w:val="22"/>
      <w:szCs w:val="22"/>
      <w:lang w:val="en-US" w:eastAsia="ar-SA" w:bidi="ar-SA"/>
    </w:rPr>
  </w:style>
  <w:style w:type="numbering" w:customStyle="1" w:styleId="NoList1">
    <w:name w:val="No List1"/>
    <w:next w:val="NoList"/>
    <w:uiPriority w:val="99"/>
    <w:semiHidden/>
    <w:unhideWhenUsed/>
    <w:rsid w:val="00F85730"/>
  </w:style>
  <w:style w:type="character" w:customStyle="1" w:styleId="DefaultParagraphFont1">
    <w:name w:val="Default Paragraph Font1"/>
    <w:rsid w:val="00F85730"/>
  </w:style>
  <w:style w:type="numbering" w:customStyle="1" w:styleId="NoList2">
    <w:name w:val="No List2"/>
    <w:next w:val="NoList"/>
    <w:uiPriority w:val="99"/>
    <w:semiHidden/>
    <w:unhideWhenUsed/>
    <w:rsid w:val="0083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20544</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2023-06-02T10:20:00Z</cp:lastPrinted>
  <dcterms:created xsi:type="dcterms:W3CDTF">2023-06-02T12:32:00Z</dcterms:created>
  <dcterms:modified xsi:type="dcterms:W3CDTF">2023-06-02T12:32:00Z</dcterms:modified>
</cp:coreProperties>
</file>